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381" w:rsidRDefault="00403381" w:rsidP="00403381">
      <w:pPr>
        <w:pStyle w:val="a4"/>
        <w:jc w:val="center"/>
        <w:rPr>
          <w:rFonts w:ascii="Arial" w:hAnsi="Arial" w:cs="Arial"/>
          <w:color w:val="484848"/>
        </w:rPr>
      </w:pPr>
      <w:r>
        <w:rPr>
          <w:rStyle w:val="a3"/>
          <w:rFonts w:ascii="Arial" w:hAnsi="Arial" w:cs="Arial"/>
          <w:color w:val="999999"/>
        </w:rPr>
        <w:t>Уважаемые Посетители сайта!</w:t>
      </w:r>
    </w:p>
    <w:p w:rsidR="00403381" w:rsidRDefault="00403381" w:rsidP="00403381">
      <w:pPr>
        <w:pStyle w:val="a4"/>
        <w:jc w:val="both"/>
        <w:rPr>
          <w:rFonts w:ascii="Arial" w:hAnsi="Arial" w:cs="Arial"/>
          <w:color w:val="484848"/>
        </w:rPr>
      </w:pPr>
      <w:r>
        <w:rPr>
          <w:rFonts w:ascii="Arial" w:hAnsi="Arial" w:cs="Arial"/>
          <w:color w:val="484848"/>
        </w:rPr>
        <w:t xml:space="preserve">Настоящим уведомляем вас о том, что на основании Федерального закона от 08.05.2010 г. № 83-ФЗ «О внесении изменений в отдельные законодательные акты Российской Федерации в связи с совершенствованием правого положения государственных (муниципальных) учреждений», произведено изменение типа и наименования Академии. Государственное образовательное учреждение высшего профессионального образования «Российская академия правосудия» переименовано в </w:t>
      </w:r>
      <w:r>
        <w:rPr>
          <w:rStyle w:val="a3"/>
          <w:rFonts w:ascii="Arial" w:hAnsi="Arial" w:cs="Arial"/>
          <w:color w:val="484848"/>
        </w:rPr>
        <w:t xml:space="preserve">Федеральное государственное бюджетное образовательное учреждение высшего профессионального образования «Российская академия правосудия» </w:t>
      </w:r>
      <w:r>
        <w:rPr>
          <w:rFonts w:ascii="Arial" w:hAnsi="Arial" w:cs="Arial"/>
          <w:color w:val="484848"/>
        </w:rPr>
        <w:t>(Сокращенное наименование – ФГБОУВПО «РАП»).</w:t>
      </w:r>
    </w:p>
    <w:p w:rsidR="00403381" w:rsidRDefault="00403381" w:rsidP="00403381">
      <w:pPr>
        <w:pStyle w:val="a4"/>
        <w:jc w:val="both"/>
        <w:rPr>
          <w:rFonts w:ascii="Arial" w:hAnsi="Arial" w:cs="Arial"/>
          <w:color w:val="484848"/>
        </w:rPr>
      </w:pPr>
      <w:r>
        <w:rPr>
          <w:rFonts w:ascii="Arial" w:hAnsi="Arial" w:cs="Arial"/>
          <w:color w:val="484848"/>
        </w:rPr>
        <w:t xml:space="preserve">Данные изменения в наименовании юридического лица зарегистрированы в установленном законом порядке в Межрайонной инспекции  Федеральной налоговой службы № 46 по </w:t>
      </w:r>
      <w:proofErr w:type="gramStart"/>
      <w:r>
        <w:rPr>
          <w:rFonts w:ascii="Arial" w:hAnsi="Arial" w:cs="Arial"/>
          <w:color w:val="484848"/>
        </w:rPr>
        <w:t>г</w:t>
      </w:r>
      <w:proofErr w:type="gramEnd"/>
      <w:r>
        <w:rPr>
          <w:rFonts w:ascii="Arial" w:hAnsi="Arial" w:cs="Arial"/>
          <w:color w:val="484848"/>
        </w:rPr>
        <w:t>. Москве, что подтверждается Свидетельством о внесении записи в Единый государственный реестр юридических лиц от 01 февраля 2012 г. за государственным регистрационным номером  2127746541283 (серия 77 № 011798404).</w:t>
      </w:r>
    </w:p>
    <w:p w:rsidR="00403381" w:rsidRDefault="00403381" w:rsidP="00403381">
      <w:pPr>
        <w:pStyle w:val="a4"/>
        <w:jc w:val="both"/>
        <w:rPr>
          <w:rFonts w:ascii="Arial" w:hAnsi="Arial" w:cs="Arial"/>
          <w:color w:val="484848"/>
        </w:rPr>
      </w:pPr>
      <w:r>
        <w:rPr>
          <w:rFonts w:ascii="Arial" w:hAnsi="Arial" w:cs="Arial"/>
          <w:color w:val="484848"/>
        </w:rPr>
        <w:t>Соответственно, Федеральному государственному бюджетному образовательному учреждению высшего профессионального образования «Российская академия правосудия»</w:t>
      </w:r>
      <w:r>
        <w:rPr>
          <w:rStyle w:val="a3"/>
          <w:rFonts w:ascii="Arial" w:hAnsi="Arial" w:cs="Arial"/>
          <w:color w:val="484848"/>
        </w:rPr>
        <w:t xml:space="preserve"> </w:t>
      </w:r>
      <w:r>
        <w:rPr>
          <w:rFonts w:ascii="Arial" w:hAnsi="Arial" w:cs="Arial"/>
          <w:color w:val="484848"/>
        </w:rPr>
        <w:t>выдано новое Свидетельство о постановке на учет российской организации в налоговом органе по месту ее нахождения (серия 77 № 011798405).</w:t>
      </w:r>
    </w:p>
    <w:p w:rsidR="00403381" w:rsidRDefault="00403381" w:rsidP="00403381">
      <w:pPr>
        <w:pStyle w:val="a4"/>
        <w:jc w:val="both"/>
        <w:rPr>
          <w:rFonts w:ascii="Arial" w:hAnsi="Arial" w:cs="Arial"/>
          <w:color w:val="484848"/>
        </w:rPr>
      </w:pPr>
      <w:r>
        <w:rPr>
          <w:rFonts w:ascii="Arial" w:hAnsi="Arial" w:cs="Arial"/>
          <w:color w:val="484848"/>
        </w:rPr>
        <w:t xml:space="preserve">В связи с изменением наименования Академии </w:t>
      </w:r>
      <w:r>
        <w:rPr>
          <w:rStyle w:val="a3"/>
          <w:rFonts w:ascii="Arial" w:hAnsi="Arial" w:cs="Arial"/>
          <w:color w:val="484848"/>
        </w:rPr>
        <w:t>изменены печать, штампы, фирменный бланк.</w:t>
      </w:r>
    </w:p>
    <w:p w:rsidR="00403381" w:rsidRDefault="00403381" w:rsidP="00403381">
      <w:pPr>
        <w:pStyle w:val="a4"/>
        <w:jc w:val="both"/>
        <w:rPr>
          <w:rFonts w:ascii="Arial" w:hAnsi="Arial" w:cs="Arial"/>
          <w:color w:val="484848"/>
        </w:rPr>
      </w:pPr>
      <w:r>
        <w:rPr>
          <w:rStyle w:val="a3"/>
          <w:rFonts w:ascii="Arial" w:hAnsi="Arial" w:cs="Arial"/>
          <w:color w:val="484848"/>
        </w:rPr>
        <w:t>ОГРН, ИНН, КПП, место нахождения</w:t>
      </w:r>
      <w:r>
        <w:rPr>
          <w:rFonts w:ascii="Arial" w:hAnsi="Arial" w:cs="Arial"/>
          <w:color w:val="484848"/>
        </w:rPr>
        <w:t xml:space="preserve"> Академии, </w:t>
      </w:r>
      <w:r>
        <w:rPr>
          <w:rStyle w:val="a3"/>
          <w:rFonts w:ascii="Arial" w:hAnsi="Arial" w:cs="Arial"/>
          <w:color w:val="484848"/>
        </w:rPr>
        <w:t>остались без изменений</w:t>
      </w:r>
      <w:r>
        <w:rPr>
          <w:rFonts w:ascii="Arial" w:hAnsi="Arial" w:cs="Arial"/>
          <w:color w:val="484848"/>
        </w:rPr>
        <w:t>.</w:t>
      </w:r>
    </w:p>
    <w:p w:rsidR="00403381" w:rsidRDefault="00403381" w:rsidP="00403381">
      <w:pPr>
        <w:pStyle w:val="a4"/>
        <w:rPr>
          <w:rFonts w:ascii="Arial" w:hAnsi="Arial" w:cs="Arial"/>
          <w:color w:val="484848"/>
        </w:rPr>
      </w:pPr>
      <w:r>
        <w:rPr>
          <w:rFonts w:ascii="Arial" w:hAnsi="Arial" w:cs="Arial"/>
          <w:color w:val="484848"/>
        </w:rPr>
        <w:t> </w:t>
      </w:r>
    </w:p>
    <w:p w:rsidR="00403381" w:rsidRDefault="00403381" w:rsidP="00403381">
      <w:pPr>
        <w:pStyle w:val="a4"/>
        <w:jc w:val="right"/>
        <w:rPr>
          <w:rFonts w:ascii="Arial" w:hAnsi="Arial" w:cs="Arial"/>
          <w:color w:val="484848"/>
        </w:rPr>
      </w:pPr>
      <w:r>
        <w:rPr>
          <w:rFonts w:ascii="Arial" w:hAnsi="Arial" w:cs="Arial"/>
          <w:color w:val="484848"/>
        </w:rPr>
        <w:t>Администрация</w:t>
      </w:r>
    </w:p>
    <w:p w:rsidR="0086483B" w:rsidRDefault="0086483B"/>
    <w:sectPr w:rsidR="0086483B" w:rsidSect="00BB3610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03381"/>
    <w:rsid w:val="00314507"/>
    <w:rsid w:val="00403381"/>
    <w:rsid w:val="00554165"/>
    <w:rsid w:val="005C5084"/>
    <w:rsid w:val="007C5FA1"/>
    <w:rsid w:val="0086483B"/>
    <w:rsid w:val="00BB3610"/>
    <w:rsid w:val="00D244F5"/>
    <w:rsid w:val="00D44BF1"/>
    <w:rsid w:val="00EF08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8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03381"/>
    <w:rPr>
      <w:b/>
      <w:bCs/>
    </w:rPr>
  </w:style>
  <w:style w:type="paragraph" w:styleId="a4">
    <w:name w:val="Normal (Web)"/>
    <w:basedOn w:val="a"/>
    <w:uiPriority w:val="99"/>
    <w:semiHidden/>
    <w:unhideWhenUsed/>
    <w:rsid w:val="00403381"/>
    <w:pPr>
      <w:spacing w:before="88" w:after="263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1269</Characters>
  <Application>Microsoft Office Word</Application>
  <DocSecurity>0</DocSecurity>
  <Lines>10</Lines>
  <Paragraphs>2</Paragraphs>
  <ScaleCrop>false</ScaleCrop>
  <Company>Grizli777</Company>
  <LinksUpToDate>false</LinksUpToDate>
  <CharactersWithSpaces>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s.yashnikova</dc:creator>
  <cp:lastModifiedBy>s.yashnikova</cp:lastModifiedBy>
  <cp:revision>1</cp:revision>
  <dcterms:created xsi:type="dcterms:W3CDTF">2013-10-03T04:40:00Z</dcterms:created>
  <dcterms:modified xsi:type="dcterms:W3CDTF">2013-10-03T04:40:00Z</dcterms:modified>
</cp:coreProperties>
</file>