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F8" w:rsidRDefault="00A661F8">
      <w:pPr>
        <w:pStyle w:val="21"/>
        <w:shd w:val="clear" w:color="auto" w:fill="auto"/>
        <w:spacing w:after="469"/>
        <w:ind w:left="40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8pt;margin-top:42.4pt;width:10.1pt;height:15.4pt;z-index:-125829376;mso-wrap-distance-left:5pt;mso-wrap-distance-right:5pt;mso-position-horizontal-relative:margin" filled="f" stroked="f">
            <v:textbox style="mso-fit-shape-to-text:t" inset="0,0,0,0">
              <w:txbxContent>
                <w:p w:rsidR="00A661F8" w:rsidRDefault="00E03FEC">
                  <w:pPr>
                    <w:pStyle w:val="2"/>
                    <w:shd w:val="clear" w:color="auto" w:fill="auto"/>
                    <w:spacing w:line="260" w:lineRule="exact"/>
                  </w:pPr>
                  <w:r>
                    <w:t>7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left:0;text-align:left;margin-left:339.6pt;margin-top:28.95pt;width:96.95pt;height:18.55pt;z-index:-125829375;mso-wrap-distance-left:5pt;mso-wrap-distance-right:5pt;mso-position-horizontal-relative:margin" filled="f" stroked="f">
            <v:textbox style="mso-fit-shape-to-text:t" inset="0,0,0,0">
              <w:txbxContent>
                <w:p w:rsidR="00A661F8" w:rsidRDefault="00E03FEC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2014г. №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0.25pt;margin-top:-5.5pt;width:89.3pt;height:57.1pt;z-index:-125829374;mso-wrap-distance-left:5pt;mso-wrap-distance-right:5pt;mso-position-horizontal-relative:margin">
            <v:imagedata r:id="rId7" o:title="image1"/>
            <w10:wrap type="square" side="left" anchorx="margin"/>
          </v:shape>
        </w:pict>
      </w:r>
      <w:r>
        <w:pict>
          <v:shape id="_x0000_s1029" type="#_x0000_t202" style="position:absolute;left:0;text-align:left;margin-left:313.9pt;margin-top:15.05pt;width:122.4pt;height:16.1pt;z-index:-125829373;mso-wrap-distance-left:73.7pt;mso-wrap-distance-right:5pt;mso-position-horizontal-relative:margin" filled="f" stroked="f">
            <v:textbox style="mso-fit-shape-to-text:t" inset="0,0,0,0">
              <w:txbxContent>
                <w:p w:rsidR="00A661F8" w:rsidRDefault="00E03FEC">
                  <w:pPr>
                    <w:pStyle w:val="21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0"/>
                    </w:rPr>
                    <w:t>ФГБОУВО «РГУП»</w:t>
                  </w:r>
                </w:p>
              </w:txbxContent>
            </v:textbox>
            <w10:wrap type="square" side="left" anchorx="margin"/>
          </v:shape>
        </w:pict>
      </w:r>
      <w:r w:rsidR="00E03FEC">
        <w:t>Утвер; прика от /5</w:t>
      </w:r>
    </w:p>
    <w:p w:rsidR="00A661F8" w:rsidRDefault="00E03FEC">
      <w:pPr>
        <w:pStyle w:val="10"/>
        <w:keepNext/>
        <w:keepLines/>
        <w:shd w:val="clear" w:color="auto" w:fill="auto"/>
        <w:spacing w:before="0" w:after="626" w:line="260" w:lineRule="exact"/>
        <w:ind w:firstLine="0"/>
      </w:pPr>
      <w:bookmarkStart w:id="0" w:name="bookmark0"/>
      <w:r>
        <w:t>ПОЛОЖЕНИЕ</w:t>
      </w:r>
      <w:bookmarkEnd w:id="0"/>
    </w:p>
    <w:p w:rsidR="00A661F8" w:rsidRDefault="00E03FEC">
      <w:pPr>
        <w:pStyle w:val="10"/>
        <w:keepNext/>
        <w:keepLines/>
        <w:shd w:val="clear" w:color="auto" w:fill="auto"/>
        <w:spacing w:before="0" w:after="177" w:line="260" w:lineRule="exact"/>
        <w:ind w:firstLine="0"/>
        <w:jc w:val="left"/>
      </w:pPr>
      <w:bookmarkStart w:id="1" w:name="bookmark1"/>
      <w:r>
        <w:t xml:space="preserve">О порядке прекращения образовательных отношений между </w:t>
      </w:r>
      <w:proofErr w:type="gramStart"/>
      <w:r>
        <w:t>обучающимся</w:t>
      </w:r>
      <w:bookmarkEnd w:id="1"/>
      <w:proofErr w:type="gramEnd"/>
    </w:p>
    <w:p w:rsidR="00A661F8" w:rsidRDefault="00E03FEC">
      <w:pPr>
        <w:pStyle w:val="10"/>
        <w:keepNext/>
        <w:keepLines/>
        <w:shd w:val="clear" w:color="auto" w:fill="auto"/>
        <w:spacing w:before="0" w:after="597" w:line="260" w:lineRule="exact"/>
        <w:ind w:firstLine="0"/>
      </w:pPr>
      <w:bookmarkStart w:id="2" w:name="bookmark2"/>
      <w:r>
        <w:t>и ФГБОУВО «РГУП»</w:t>
      </w:r>
      <w:bookmarkEnd w:id="2"/>
    </w:p>
    <w:p w:rsidR="00A661F8" w:rsidRDefault="00E03FEC">
      <w:pPr>
        <w:pStyle w:val="10"/>
        <w:keepNext/>
        <w:keepLines/>
        <w:shd w:val="clear" w:color="auto" w:fill="auto"/>
        <w:spacing w:before="0" w:after="10" w:line="260" w:lineRule="exact"/>
        <w:ind w:firstLine="0"/>
      </w:pPr>
      <w:bookmarkStart w:id="3" w:name="bookmark3"/>
      <w:r>
        <w:t>1. Общие положения</w:t>
      </w:r>
      <w:bookmarkEnd w:id="3"/>
    </w:p>
    <w:p w:rsidR="00A661F8" w:rsidRDefault="00E03FEC">
      <w:pPr>
        <w:pStyle w:val="21"/>
        <w:numPr>
          <w:ilvl w:val="0"/>
          <w:numId w:val="1"/>
        </w:numPr>
        <w:shd w:val="clear" w:color="auto" w:fill="auto"/>
        <w:tabs>
          <w:tab w:val="left" w:pos="1334"/>
        </w:tabs>
        <w:spacing w:line="480" w:lineRule="exact"/>
        <w:ind w:firstLine="740"/>
      </w:pPr>
      <w:proofErr w:type="gramStart"/>
      <w:r>
        <w:t xml:space="preserve">Положение «О порядке прекращения образовательных отношений между обучающимся и ФГБОУВО </w:t>
      </w:r>
      <w:r>
        <w:t>«РГУП» (далее - Университет) разработано в соответствии с Федеральным законом № 273-ФЗ от 29 декабря 2012 г. «Об образовании в Российской Федерации», Порядком применения к обучающимся и снятия с обучающихся мер дисциплинарного взыскания, утвержденным прика</w:t>
      </w:r>
      <w:r>
        <w:t>зом Министерства образования и науки Российской Федерации от 15 марта 2013 г. № 185, Уставом и локальными</w:t>
      </w:r>
      <w:proofErr w:type="gramEnd"/>
      <w:r>
        <w:t xml:space="preserve"> нормативными актами Университета.</w:t>
      </w:r>
    </w:p>
    <w:p w:rsidR="00A661F8" w:rsidRDefault="00E03FEC">
      <w:pPr>
        <w:pStyle w:val="21"/>
        <w:numPr>
          <w:ilvl w:val="0"/>
          <w:numId w:val="1"/>
        </w:numPr>
        <w:shd w:val="clear" w:color="auto" w:fill="auto"/>
        <w:tabs>
          <w:tab w:val="left" w:pos="1334"/>
        </w:tabs>
        <w:spacing w:after="420" w:line="480" w:lineRule="exact"/>
        <w:ind w:firstLine="740"/>
      </w:pPr>
      <w:r>
        <w:t xml:space="preserve">Положение регламентирует и определяет основания и порядок прекращения образовательных отношений Университета с </w:t>
      </w:r>
      <w:proofErr w:type="gramStart"/>
      <w:r>
        <w:t>обуча</w:t>
      </w:r>
      <w:r>
        <w:t>ющимися</w:t>
      </w:r>
      <w:proofErr w:type="gramEnd"/>
      <w:r>
        <w:t xml:space="preserve"> по образовательным программам высшего образования и среднего профессионального образования.</w:t>
      </w:r>
    </w:p>
    <w:p w:rsidR="00A661F8" w:rsidRDefault="00E03FE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551"/>
        </w:tabs>
        <w:spacing w:before="0" w:after="0" w:line="480" w:lineRule="exact"/>
        <w:ind w:left="1180" w:firstLine="0"/>
        <w:jc w:val="both"/>
      </w:pPr>
      <w:bookmarkStart w:id="4" w:name="bookmark4"/>
      <w:r>
        <w:t>Основания прекращения образовательных отношений.</w:t>
      </w:r>
      <w:bookmarkEnd w:id="4"/>
    </w:p>
    <w:p w:rsidR="00A661F8" w:rsidRDefault="00E03FEC">
      <w:pPr>
        <w:pStyle w:val="21"/>
        <w:numPr>
          <w:ilvl w:val="1"/>
          <w:numId w:val="2"/>
        </w:numPr>
        <w:shd w:val="clear" w:color="auto" w:fill="auto"/>
        <w:tabs>
          <w:tab w:val="left" w:pos="1334"/>
        </w:tabs>
        <w:spacing w:line="480" w:lineRule="exact"/>
        <w:ind w:firstLine="740"/>
      </w:pPr>
      <w:proofErr w:type="gramStart"/>
      <w:r>
        <w:t>Образовательные отношения между обучающимся и Университетом прекращаются при отчислении обучающегося из Уни</w:t>
      </w:r>
      <w:r>
        <w:t>верситета:</w:t>
      </w:r>
      <w:proofErr w:type="gramEnd"/>
    </w:p>
    <w:p w:rsidR="00A661F8" w:rsidRDefault="00E03FEC">
      <w:pPr>
        <w:pStyle w:val="21"/>
        <w:numPr>
          <w:ilvl w:val="0"/>
          <w:numId w:val="3"/>
        </w:numPr>
        <w:shd w:val="clear" w:color="auto" w:fill="auto"/>
        <w:tabs>
          <w:tab w:val="left" w:pos="1001"/>
        </w:tabs>
        <w:spacing w:line="480" w:lineRule="exact"/>
        <w:ind w:firstLine="740"/>
      </w:pPr>
      <w:r>
        <w:t>в связи с получением образования (завершением обучения);</w:t>
      </w:r>
    </w:p>
    <w:p w:rsidR="00A661F8" w:rsidRDefault="00E03FEC">
      <w:pPr>
        <w:pStyle w:val="21"/>
        <w:numPr>
          <w:ilvl w:val="0"/>
          <w:numId w:val="3"/>
        </w:numPr>
        <w:shd w:val="clear" w:color="auto" w:fill="auto"/>
        <w:tabs>
          <w:tab w:val="left" w:pos="977"/>
        </w:tabs>
        <w:spacing w:line="480" w:lineRule="exact"/>
        <w:ind w:firstLine="740"/>
      </w:pPr>
      <w:r>
        <w:t>досрочно по инициативе обучающегося или родителей (законных представителей) несовершеннолетнего;</w:t>
      </w:r>
    </w:p>
    <w:p w:rsidR="00A661F8" w:rsidRDefault="00E03FEC">
      <w:pPr>
        <w:pStyle w:val="21"/>
        <w:numPr>
          <w:ilvl w:val="0"/>
          <w:numId w:val="3"/>
        </w:numPr>
        <w:shd w:val="clear" w:color="auto" w:fill="auto"/>
        <w:tabs>
          <w:tab w:val="left" w:pos="1001"/>
        </w:tabs>
        <w:spacing w:line="480" w:lineRule="exact"/>
        <w:ind w:firstLine="740"/>
      </w:pPr>
      <w:r>
        <w:t>досрочно по инициативе Университета;</w:t>
      </w:r>
      <w:r>
        <w:br w:type="page"/>
      </w:r>
    </w:p>
    <w:p w:rsidR="00A661F8" w:rsidRDefault="00E03FEC">
      <w:pPr>
        <w:pStyle w:val="21"/>
        <w:shd w:val="clear" w:color="auto" w:fill="auto"/>
        <w:spacing w:line="475" w:lineRule="exact"/>
        <w:ind w:firstLine="800"/>
      </w:pPr>
      <w:r>
        <w:lastRenderedPageBreak/>
        <w:t xml:space="preserve">- по обстоятельствам, не зависящим от воли </w:t>
      </w:r>
      <w:r>
        <w:t>обучающегося или родителей (законных представителей) несовершеннолетнего обучающегося и Университета, в том числе в случае ликвидации Университета;</w:t>
      </w:r>
    </w:p>
    <w:p w:rsidR="00A661F8" w:rsidRDefault="00E03FEC">
      <w:pPr>
        <w:pStyle w:val="21"/>
        <w:shd w:val="clear" w:color="auto" w:fill="auto"/>
        <w:spacing w:line="475" w:lineRule="exact"/>
        <w:ind w:firstLine="540"/>
      </w:pPr>
      <w:r>
        <w:t xml:space="preserve">2.2.Основанием для прекращения образовательных отношений является приказ ректора об отчислении обучающегося </w:t>
      </w:r>
      <w:r>
        <w:t>из Университета.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 (далее - договор об образовании), при досрочном прекращении образовательных отношений</w:t>
      </w:r>
      <w:r>
        <w:t xml:space="preserve"> такой договор расторгается на основании приказа </w:t>
      </w:r>
      <w:proofErr w:type="gramStart"/>
      <w:r>
        <w:t>ректора</w:t>
      </w:r>
      <w:proofErr w:type="gramEnd"/>
      <w:r>
        <w:t xml:space="preserve"> об отчислении обучающегося из Университета.</w:t>
      </w:r>
    </w:p>
    <w:p w:rsidR="00A661F8" w:rsidRDefault="00E03FEC">
      <w:pPr>
        <w:pStyle w:val="21"/>
        <w:numPr>
          <w:ilvl w:val="0"/>
          <w:numId w:val="4"/>
        </w:numPr>
        <w:shd w:val="clear" w:color="auto" w:fill="auto"/>
        <w:tabs>
          <w:tab w:val="left" w:pos="2213"/>
        </w:tabs>
        <w:spacing w:line="475" w:lineRule="exact"/>
        <w:ind w:firstLine="540"/>
      </w:pPr>
      <w:r>
        <w:t xml:space="preserve"> </w:t>
      </w:r>
      <w:proofErr w:type="gramStart"/>
      <w:r>
        <w:t>Права</w:t>
      </w:r>
      <w:r>
        <w:tab/>
        <w:t>и обязанности обучающегося, предусмотренные законодательством об образовании и (или) локальными нормативными актами Университета, прекращаются с дат</w:t>
      </w:r>
      <w:r>
        <w:t>ы, указанной в приказе об отчислении обучающегося из Университета.</w:t>
      </w:r>
      <w:proofErr w:type="gramEnd"/>
    </w:p>
    <w:p w:rsidR="00A661F8" w:rsidRDefault="00E03FEC">
      <w:pPr>
        <w:pStyle w:val="21"/>
        <w:numPr>
          <w:ilvl w:val="0"/>
          <w:numId w:val="4"/>
        </w:numPr>
        <w:shd w:val="clear" w:color="auto" w:fill="auto"/>
        <w:tabs>
          <w:tab w:val="left" w:pos="1033"/>
        </w:tabs>
        <w:spacing w:line="475" w:lineRule="exact"/>
        <w:ind w:firstLine="540"/>
      </w:pPr>
      <w:r>
        <w:t>Проект приказа об отчислении обучающегося в обязательном порядке согласовывается с юридическим отделом Университета (в филиале - с юрисконсультом).</w:t>
      </w:r>
    </w:p>
    <w:p w:rsidR="00A661F8" w:rsidRDefault="00E03FEC">
      <w:pPr>
        <w:pStyle w:val="21"/>
        <w:numPr>
          <w:ilvl w:val="0"/>
          <w:numId w:val="4"/>
        </w:numPr>
        <w:shd w:val="clear" w:color="auto" w:fill="auto"/>
        <w:tabs>
          <w:tab w:val="left" w:pos="961"/>
        </w:tabs>
        <w:spacing w:line="475" w:lineRule="exact"/>
        <w:ind w:firstLine="540"/>
      </w:pPr>
      <w:r>
        <w:t>Не допускается отчисление обучающегося во</w:t>
      </w:r>
      <w:r>
        <w:t xml:space="preserve"> время болезни, каникул, академического отпуска, отпуска по беременности и родам, отпуска по уходу за ребенком.</w:t>
      </w:r>
    </w:p>
    <w:p w:rsidR="00A661F8" w:rsidRDefault="00E03FEC">
      <w:pPr>
        <w:pStyle w:val="21"/>
        <w:numPr>
          <w:ilvl w:val="0"/>
          <w:numId w:val="4"/>
        </w:numPr>
        <w:shd w:val="clear" w:color="auto" w:fill="auto"/>
        <w:tabs>
          <w:tab w:val="left" w:pos="1028"/>
        </w:tabs>
        <w:spacing w:line="480" w:lineRule="exact"/>
        <w:ind w:firstLine="540"/>
      </w:pPr>
      <w:r>
        <w:t>В трехдневный срок со дня издания приказа лицу, отчисленному из Университета, выдается справка об обучении или о периоде обучения.</w:t>
      </w:r>
    </w:p>
    <w:p w:rsidR="00A661F8" w:rsidRDefault="00E03FEC">
      <w:pPr>
        <w:pStyle w:val="21"/>
        <w:numPr>
          <w:ilvl w:val="0"/>
          <w:numId w:val="4"/>
        </w:numPr>
        <w:shd w:val="clear" w:color="auto" w:fill="auto"/>
        <w:tabs>
          <w:tab w:val="left" w:pos="1023"/>
        </w:tabs>
        <w:spacing w:line="480" w:lineRule="exact"/>
        <w:ind w:firstLine="540"/>
      </w:pPr>
      <w:r>
        <w:t>Восстановлени</w:t>
      </w:r>
      <w:r>
        <w:t>е обучающегося, отчисленного досрочно по инициативе Университета, по инициативе обучающегося или родителей (законных представителей) несовершеннолетнего обучающегося, производится в соответствии с Положением «О порядке и основаниях восстановления, перевода</w:t>
      </w:r>
      <w:r>
        <w:t xml:space="preserve"> или зачисления лиц, отчисленных из других образовательных организаций».</w:t>
      </w:r>
    </w:p>
    <w:p w:rsidR="00A661F8" w:rsidRDefault="00E03FE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95"/>
        </w:tabs>
        <w:spacing w:before="0" w:after="424" w:line="475" w:lineRule="exact"/>
        <w:ind w:left="2520"/>
        <w:jc w:val="left"/>
      </w:pPr>
      <w:bookmarkStart w:id="5" w:name="bookmark5"/>
      <w:r>
        <w:t>Прекращение образовательных отношений в связи с получением образования (завершением обучения)</w:t>
      </w:r>
      <w:bookmarkEnd w:id="5"/>
    </w:p>
    <w:p w:rsidR="00A661F8" w:rsidRDefault="00E03FEC">
      <w:pPr>
        <w:pStyle w:val="21"/>
        <w:shd w:val="clear" w:color="auto" w:fill="auto"/>
        <w:spacing w:line="470" w:lineRule="exact"/>
        <w:ind w:firstLine="760"/>
      </w:pPr>
      <w:r>
        <w:t xml:space="preserve">3.1.Образовательные отношения прекращаются с </w:t>
      </w:r>
      <w:proofErr w:type="gramStart"/>
      <w:r>
        <w:t>обучающимся</w:t>
      </w:r>
      <w:proofErr w:type="gramEnd"/>
      <w:r>
        <w:t xml:space="preserve">, завершившим в </w:t>
      </w:r>
      <w:r>
        <w:lastRenderedPageBreak/>
        <w:t xml:space="preserve">полном объеме </w:t>
      </w:r>
      <w:r>
        <w:t>обучение по образовательной программе и успешно прошедшими государственную итоговую аттестацию (итоговую аттестацию).</w:t>
      </w:r>
    </w:p>
    <w:p w:rsidR="00A661F8" w:rsidRDefault="00E03FEC">
      <w:pPr>
        <w:pStyle w:val="21"/>
        <w:shd w:val="clear" w:color="auto" w:fill="auto"/>
        <w:spacing w:line="480" w:lineRule="exact"/>
        <w:ind w:firstLine="760"/>
      </w:pPr>
      <w:r>
        <w:t>3.2.Основанием для прекращения образовательных отношений в связи с получением образования (завершением обучения) является приказ ректора У</w:t>
      </w:r>
      <w:r>
        <w:t>ниверситета об отчислении обучающегося.</w:t>
      </w:r>
    </w:p>
    <w:p w:rsidR="00A661F8" w:rsidRDefault="00E03FEC">
      <w:pPr>
        <w:pStyle w:val="21"/>
        <w:numPr>
          <w:ilvl w:val="0"/>
          <w:numId w:val="5"/>
        </w:numPr>
        <w:shd w:val="clear" w:color="auto" w:fill="auto"/>
        <w:tabs>
          <w:tab w:val="left" w:pos="1257"/>
        </w:tabs>
        <w:spacing w:line="480" w:lineRule="exact"/>
        <w:ind w:firstLine="760"/>
      </w:pPr>
      <w:r>
        <w:t>Сроки и порядок отчисления в связи с завершением обучения определяется Положением «Об итоговой государственной аттестации выпускников Университета» и Положением «О государственной итоговой аттестации выпускников Унив</w:t>
      </w:r>
      <w:r>
        <w:t>ерситета по программам среднего профессионального образования».</w:t>
      </w:r>
    </w:p>
    <w:p w:rsidR="00A661F8" w:rsidRDefault="00E03FEC">
      <w:pPr>
        <w:pStyle w:val="21"/>
        <w:numPr>
          <w:ilvl w:val="1"/>
          <w:numId w:val="5"/>
        </w:numPr>
        <w:shd w:val="clear" w:color="auto" w:fill="auto"/>
        <w:tabs>
          <w:tab w:val="left" w:pos="2323"/>
        </w:tabs>
        <w:spacing w:after="420" w:line="480" w:lineRule="exact"/>
        <w:ind w:firstLine="760"/>
      </w:pPr>
      <w:r>
        <w:t xml:space="preserve"> </w:t>
      </w:r>
      <w:proofErr w:type="gramStart"/>
      <w:r>
        <w:t>Приказ</w:t>
      </w:r>
      <w:r>
        <w:tab/>
        <w:t>об отчислении обучающегося является основанием прекращения образовательных услуг по договору об образовании, если такой заключался с обучающимся или родителями (законными представителя</w:t>
      </w:r>
      <w:r>
        <w:t>ми) несовершеннолетнего обучающегося.</w:t>
      </w:r>
      <w:proofErr w:type="gramEnd"/>
    </w:p>
    <w:p w:rsidR="00A661F8" w:rsidRDefault="00E03FEC">
      <w:pPr>
        <w:pStyle w:val="30"/>
        <w:numPr>
          <w:ilvl w:val="0"/>
          <w:numId w:val="2"/>
        </w:numPr>
        <w:shd w:val="clear" w:color="auto" w:fill="auto"/>
        <w:tabs>
          <w:tab w:val="left" w:pos="1623"/>
        </w:tabs>
        <w:spacing w:before="0" w:after="416"/>
        <w:ind w:left="400"/>
      </w:pPr>
      <w: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</w:t>
      </w:r>
    </w:p>
    <w:p w:rsidR="00A661F8" w:rsidRDefault="00E03FEC">
      <w:pPr>
        <w:pStyle w:val="21"/>
        <w:numPr>
          <w:ilvl w:val="1"/>
          <w:numId w:val="2"/>
        </w:numPr>
        <w:shd w:val="clear" w:color="auto" w:fill="auto"/>
        <w:spacing w:line="485" w:lineRule="exact"/>
        <w:ind w:firstLine="760"/>
      </w:pPr>
      <w:r>
        <w:t>Досрочное прекращение образовательных отношений по инициативе обучающе</w:t>
      </w:r>
      <w:r>
        <w:t>гося или родителей (законных представителей) несовершеннолетнего обучающегося возможно в случаях:</w:t>
      </w:r>
    </w:p>
    <w:p w:rsidR="00A661F8" w:rsidRDefault="00E03FEC">
      <w:pPr>
        <w:pStyle w:val="21"/>
        <w:shd w:val="clear" w:color="auto" w:fill="auto"/>
        <w:spacing w:line="485" w:lineRule="exact"/>
        <w:ind w:firstLine="760"/>
      </w:pPr>
      <w:r>
        <w:t>-по собственному желанию;</w:t>
      </w:r>
    </w:p>
    <w:p w:rsidR="00A661F8" w:rsidRDefault="00E03FEC">
      <w:pPr>
        <w:pStyle w:val="21"/>
        <w:shd w:val="clear" w:color="auto" w:fill="auto"/>
        <w:spacing w:line="485" w:lineRule="exact"/>
        <w:ind w:firstLine="760"/>
      </w:pPr>
      <w:r>
        <w:t>-по состоянию здоровья;</w:t>
      </w:r>
    </w:p>
    <w:p w:rsidR="00A661F8" w:rsidRDefault="00E03FEC">
      <w:pPr>
        <w:pStyle w:val="21"/>
        <w:shd w:val="clear" w:color="auto" w:fill="auto"/>
        <w:spacing w:line="260" w:lineRule="exact"/>
        <w:ind w:firstLine="760"/>
      </w:pPr>
      <w:r>
        <w:t>-в связи с призывом в Вооруженные Силы Российской Федерации;</w:t>
      </w:r>
    </w:p>
    <w:p w:rsidR="00A661F8" w:rsidRDefault="00E03FEC">
      <w:pPr>
        <w:pStyle w:val="21"/>
        <w:shd w:val="clear" w:color="auto" w:fill="auto"/>
        <w:spacing w:line="475" w:lineRule="exact"/>
        <w:ind w:firstLine="780"/>
      </w:pPr>
      <w:r>
        <w:t xml:space="preserve">-в связи с переводом обучающегося для </w:t>
      </w:r>
      <w:r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A661F8" w:rsidRDefault="00E03FEC">
      <w:pPr>
        <w:pStyle w:val="21"/>
        <w:shd w:val="clear" w:color="auto" w:fill="auto"/>
        <w:spacing w:line="475" w:lineRule="exact"/>
        <w:ind w:firstLine="780"/>
      </w:pPr>
      <w:r>
        <w:t>-в связи с расторжением договора об образовании;</w:t>
      </w:r>
    </w:p>
    <w:p w:rsidR="00A661F8" w:rsidRDefault="00E03FEC">
      <w:pPr>
        <w:pStyle w:val="21"/>
        <w:shd w:val="clear" w:color="auto" w:fill="auto"/>
        <w:spacing w:line="475" w:lineRule="exact"/>
        <w:ind w:firstLine="780"/>
      </w:pPr>
      <w:r>
        <w:t>-в иных случаях, установленных законодательством Российской Федерации и не противоречащих дан</w:t>
      </w:r>
      <w:r>
        <w:t>ному Положению.</w:t>
      </w:r>
    </w:p>
    <w:p w:rsidR="00A661F8" w:rsidRDefault="00E03FEC">
      <w:pPr>
        <w:pStyle w:val="21"/>
        <w:numPr>
          <w:ilvl w:val="1"/>
          <w:numId w:val="2"/>
        </w:numPr>
        <w:shd w:val="clear" w:color="auto" w:fill="auto"/>
        <w:tabs>
          <w:tab w:val="left" w:pos="1310"/>
        </w:tabs>
        <w:spacing w:line="475" w:lineRule="exact"/>
        <w:ind w:firstLine="780"/>
      </w:pPr>
      <w:r>
        <w:t xml:space="preserve">Досрочное прекращение образовательных отношений по инициативе (по собственному желанию) обучающегося или родителей (законных представителей) </w:t>
      </w:r>
      <w:r>
        <w:lastRenderedPageBreak/>
        <w:t>несовершеннолетнего обучающегося производится приказом ректора на основании письменного заявления о</w:t>
      </w:r>
      <w:r>
        <w:t>бучающегося или родителей (законных представителей) несовершеннолетнего обучающегося на имя ректора Университета.</w:t>
      </w:r>
    </w:p>
    <w:p w:rsidR="00A661F8" w:rsidRDefault="00E03FEC">
      <w:pPr>
        <w:pStyle w:val="21"/>
        <w:numPr>
          <w:ilvl w:val="1"/>
          <w:numId w:val="2"/>
        </w:numPr>
        <w:shd w:val="clear" w:color="auto" w:fill="auto"/>
        <w:tabs>
          <w:tab w:val="left" w:pos="1291"/>
        </w:tabs>
        <w:spacing w:line="475" w:lineRule="exact"/>
        <w:ind w:firstLine="780"/>
      </w:pPr>
      <w:r>
        <w:t xml:space="preserve">В </w:t>
      </w:r>
      <w:proofErr w:type="gramStart"/>
      <w:r>
        <w:t>заявлении</w:t>
      </w:r>
      <w:proofErr w:type="gramEnd"/>
      <w:r>
        <w:t xml:space="preserve"> указывается дата отчисления и при необходимости прилагаются соответствующие документы.</w:t>
      </w:r>
    </w:p>
    <w:p w:rsidR="00A661F8" w:rsidRDefault="00E03FEC">
      <w:pPr>
        <w:pStyle w:val="21"/>
        <w:shd w:val="clear" w:color="auto" w:fill="auto"/>
        <w:spacing w:line="475" w:lineRule="exact"/>
        <w:ind w:firstLine="780"/>
      </w:pPr>
      <w:r>
        <w:t>Заявление визируется деканом факультета и п</w:t>
      </w:r>
      <w:r>
        <w:t>роректором по учебной и воспитательной работе (директором филиала).</w:t>
      </w:r>
    </w:p>
    <w:p w:rsidR="00A661F8" w:rsidRDefault="00E03FEC">
      <w:pPr>
        <w:pStyle w:val="21"/>
        <w:numPr>
          <w:ilvl w:val="1"/>
          <w:numId w:val="2"/>
        </w:numPr>
        <w:shd w:val="clear" w:color="auto" w:fill="auto"/>
        <w:tabs>
          <w:tab w:val="left" w:pos="1361"/>
        </w:tabs>
        <w:spacing w:line="475" w:lineRule="exact"/>
        <w:ind w:firstLine="780"/>
      </w:pPr>
      <w:r>
        <w:t xml:space="preserve">Приказ об отчислении </w:t>
      </w:r>
      <w:proofErr w:type="gramStart"/>
      <w:r>
        <w:t>обучающегося</w:t>
      </w:r>
      <w:proofErr w:type="gramEnd"/>
      <w:r>
        <w:t xml:space="preserve"> издается в пятидневный срок со</w:t>
      </w:r>
    </w:p>
    <w:p w:rsidR="00A661F8" w:rsidRDefault="00E03FEC">
      <w:pPr>
        <w:pStyle w:val="21"/>
        <w:shd w:val="clear" w:color="auto" w:fill="auto"/>
        <w:tabs>
          <w:tab w:val="left" w:pos="2086"/>
          <w:tab w:val="left" w:pos="3550"/>
          <w:tab w:val="left" w:pos="5575"/>
          <w:tab w:val="left" w:pos="6410"/>
          <w:tab w:val="left" w:pos="8225"/>
        </w:tabs>
        <w:spacing w:line="475" w:lineRule="exact"/>
      </w:pPr>
      <w:proofErr w:type="gramStart"/>
      <w:r>
        <w:t>дня подачи</w:t>
      </w:r>
      <w:r>
        <w:tab/>
        <w:t>заявления</w:t>
      </w:r>
      <w:r>
        <w:tab/>
        <w:t>обучающимся</w:t>
      </w:r>
      <w:r>
        <w:tab/>
        <w:t>или</w:t>
      </w:r>
      <w:r>
        <w:tab/>
        <w:t>родителями</w:t>
      </w:r>
      <w:r>
        <w:tab/>
        <w:t>(законными</w:t>
      </w:r>
      <w:proofErr w:type="gramEnd"/>
    </w:p>
    <w:p w:rsidR="00A661F8" w:rsidRDefault="00E03FEC">
      <w:pPr>
        <w:pStyle w:val="21"/>
        <w:shd w:val="clear" w:color="auto" w:fill="auto"/>
        <w:spacing w:line="475" w:lineRule="exact"/>
      </w:pPr>
      <w:r>
        <w:t>представителями) несовершеннолетнего обучающегося.</w:t>
      </w:r>
    </w:p>
    <w:p w:rsidR="00A661F8" w:rsidRDefault="00E03FEC">
      <w:pPr>
        <w:pStyle w:val="21"/>
        <w:numPr>
          <w:ilvl w:val="1"/>
          <w:numId w:val="2"/>
        </w:numPr>
        <w:shd w:val="clear" w:color="auto" w:fill="auto"/>
        <w:tabs>
          <w:tab w:val="left" w:pos="1361"/>
        </w:tabs>
        <w:spacing w:line="475" w:lineRule="exact"/>
        <w:ind w:firstLine="780"/>
      </w:pPr>
      <w:r>
        <w:t xml:space="preserve">Приказ об </w:t>
      </w:r>
      <w:r>
        <w:t xml:space="preserve">отчислении </w:t>
      </w:r>
      <w:proofErr w:type="gramStart"/>
      <w:r>
        <w:t>обучающегося</w:t>
      </w:r>
      <w:proofErr w:type="gramEnd"/>
      <w:r>
        <w:t xml:space="preserve"> является основанием</w:t>
      </w:r>
    </w:p>
    <w:p w:rsidR="00A661F8" w:rsidRDefault="00E03FEC">
      <w:pPr>
        <w:pStyle w:val="21"/>
        <w:shd w:val="clear" w:color="auto" w:fill="auto"/>
        <w:tabs>
          <w:tab w:val="left" w:pos="2086"/>
          <w:tab w:val="left" w:pos="3550"/>
          <w:tab w:val="left" w:pos="5575"/>
          <w:tab w:val="left" w:pos="6410"/>
          <w:tab w:val="left" w:pos="8225"/>
        </w:tabs>
        <w:spacing w:line="475" w:lineRule="exact"/>
      </w:pPr>
      <w:proofErr w:type="gramStart"/>
      <w:r>
        <w:t>прекращения образовательных услуг по договору об образовании, заключенному</w:t>
      </w:r>
      <w:r>
        <w:tab/>
        <w:t>с таким</w:t>
      </w:r>
      <w:r>
        <w:tab/>
        <w:t>обучающимся</w:t>
      </w:r>
      <w:r>
        <w:tab/>
        <w:t>или</w:t>
      </w:r>
      <w:r>
        <w:tab/>
        <w:t>родителями</w:t>
      </w:r>
      <w:r>
        <w:tab/>
        <w:t>(законными</w:t>
      </w:r>
      <w:proofErr w:type="gramEnd"/>
    </w:p>
    <w:p w:rsidR="00A661F8" w:rsidRDefault="00E03FEC">
      <w:pPr>
        <w:pStyle w:val="21"/>
        <w:shd w:val="clear" w:color="auto" w:fill="auto"/>
        <w:spacing w:line="475" w:lineRule="exact"/>
      </w:pPr>
      <w:r>
        <w:t>представителями) несовершеннолетнего обучающегося.</w:t>
      </w:r>
    </w:p>
    <w:p w:rsidR="00A661F8" w:rsidRDefault="00E03FEC">
      <w:pPr>
        <w:pStyle w:val="21"/>
        <w:numPr>
          <w:ilvl w:val="1"/>
          <w:numId w:val="2"/>
        </w:numPr>
        <w:shd w:val="clear" w:color="auto" w:fill="auto"/>
        <w:tabs>
          <w:tab w:val="left" w:pos="1368"/>
        </w:tabs>
        <w:spacing w:line="475" w:lineRule="exact"/>
        <w:ind w:firstLine="780"/>
      </w:pPr>
      <w:r>
        <w:t>Юридическое или физическое лицо, заключи</w:t>
      </w:r>
      <w:r>
        <w:t>вшее договор об образовании имеет право прекратить образовательные отношения путем досрочного расторжения такого договора в одностороннем порядке.</w:t>
      </w:r>
    </w:p>
    <w:p w:rsidR="00A661F8" w:rsidRDefault="00E03FEC">
      <w:pPr>
        <w:pStyle w:val="21"/>
        <w:shd w:val="clear" w:color="auto" w:fill="auto"/>
        <w:spacing w:line="475" w:lineRule="exact"/>
        <w:ind w:firstLine="780"/>
      </w:pPr>
      <w:r>
        <w:t>Для расторжения договора на имя ректора Университета подается письменное заявление с визами декана факультета</w:t>
      </w:r>
      <w:r>
        <w:t>, главного бухгалтера и проректора по учебной и воспитательной работе (в филиале - директора филиала) и указанием даты расторжения договора.</w:t>
      </w:r>
    </w:p>
    <w:p w:rsidR="00A661F8" w:rsidRDefault="00E03FEC">
      <w:pPr>
        <w:pStyle w:val="21"/>
        <w:shd w:val="clear" w:color="auto" w:fill="auto"/>
        <w:spacing w:after="412" w:line="470" w:lineRule="exact"/>
        <w:ind w:firstLine="800"/>
      </w:pPr>
      <w:r>
        <w:t>На основании заявления издается приказ ректора о расторжении договора об образовании и отчислении лица, обучавшегос</w:t>
      </w:r>
      <w:r>
        <w:t>я по данному договору с даты, указанной в заявлении о расторжении договора.</w:t>
      </w:r>
    </w:p>
    <w:p w:rsidR="00A661F8" w:rsidRDefault="00E03FE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04"/>
        </w:tabs>
        <w:spacing w:before="0" w:after="0" w:line="480" w:lineRule="exact"/>
        <w:ind w:firstLine="560"/>
        <w:jc w:val="both"/>
      </w:pPr>
      <w:bookmarkStart w:id="6" w:name="bookmark6"/>
      <w:r>
        <w:t>Досрочное прекращение образовательных отношений по инициативе</w:t>
      </w:r>
      <w:bookmarkEnd w:id="6"/>
    </w:p>
    <w:p w:rsidR="00A661F8" w:rsidRDefault="00E03FEC">
      <w:pPr>
        <w:pStyle w:val="10"/>
        <w:keepNext/>
        <w:keepLines/>
        <w:shd w:val="clear" w:color="auto" w:fill="auto"/>
        <w:spacing w:before="0" w:after="0" w:line="480" w:lineRule="exact"/>
        <w:ind w:left="40" w:firstLine="0"/>
      </w:pPr>
      <w:bookmarkStart w:id="7" w:name="bookmark7"/>
      <w:r>
        <w:t>Университета.</w:t>
      </w:r>
      <w:bookmarkEnd w:id="7"/>
    </w:p>
    <w:p w:rsidR="00A661F8" w:rsidRDefault="00E03FEC">
      <w:pPr>
        <w:pStyle w:val="21"/>
        <w:numPr>
          <w:ilvl w:val="1"/>
          <w:numId w:val="2"/>
        </w:numPr>
        <w:shd w:val="clear" w:color="auto" w:fill="auto"/>
        <w:tabs>
          <w:tab w:val="left" w:pos="1112"/>
        </w:tabs>
        <w:spacing w:line="480" w:lineRule="exact"/>
        <w:ind w:firstLine="620"/>
      </w:pPr>
      <w:r>
        <w:t>Досрочное прекращение образовательных отношений по инициативе Университета возможно в следующих случаях:</w:t>
      </w:r>
    </w:p>
    <w:p w:rsidR="00A661F8" w:rsidRDefault="00E03FEC">
      <w:pPr>
        <w:pStyle w:val="21"/>
        <w:shd w:val="clear" w:color="auto" w:fill="auto"/>
        <w:spacing w:line="480" w:lineRule="exact"/>
        <w:ind w:firstLine="560"/>
      </w:pPr>
      <w:r>
        <w:t xml:space="preserve">-невыполнения </w:t>
      </w:r>
      <w:proofErr w:type="gramStart"/>
      <w:r>
        <w:t>обучающимся</w:t>
      </w:r>
      <w:proofErr w:type="gramEnd"/>
      <w:r>
        <w:t xml:space="preserve"> обязанностей по добросовестному освоению профессиональной образовательной программы и выполнению учебного плана;</w:t>
      </w:r>
    </w:p>
    <w:p w:rsidR="00A661F8" w:rsidRDefault="00E03FEC">
      <w:pPr>
        <w:pStyle w:val="21"/>
        <w:shd w:val="clear" w:color="auto" w:fill="auto"/>
        <w:spacing w:line="480" w:lineRule="exact"/>
        <w:ind w:firstLine="560"/>
      </w:pPr>
      <w:r>
        <w:lastRenderedPageBreak/>
        <w:t xml:space="preserve">-применения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 меры дисциплинарного взыскания;</w:t>
      </w:r>
    </w:p>
    <w:p w:rsidR="00A661F8" w:rsidRDefault="00E03FEC">
      <w:pPr>
        <w:pStyle w:val="21"/>
        <w:shd w:val="clear" w:color="auto" w:fill="auto"/>
        <w:spacing w:line="480" w:lineRule="exact"/>
        <w:ind w:firstLine="560"/>
      </w:pPr>
      <w:r>
        <w:t>-уста</w:t>
      </w:r>
      <w:r>
        <w:t>новления нарушения порядка приема в Университет, повлекшего по вине обучающегося его незаконное зачисление;</w:t>
      </w:r>
    </w:p>
    <w:p w:rsidR="00A661F8" w:rsidRDefault="00E03FEC">
      <w:pPr>
        <w:pStyle w:val="21"/>
        <w:shd w:val="clear" w:color="auto" w:fill="auto"/>
        <w:spacing w:line="480" w:lineRule="exact"/>
        <w:ind w:firstLine="620"/>
      </w:pPr>
      <w:r>
        <w:t>-нарушение условий договора об образовании;</w:t>
      </w:r>
    </w:p>
    <w:p w:rsidR="00A661F8" w:rsidRDefault="00E03FEC">
      <w:pPr>
        <w:pStyle w:val="21"/>
        <w:shd w:val="clear" w:color="auto" w:fill="auto"/>
        <w:spacing w:line="480" w:lineRule="exact"/>
        <w:ind w:firstLine="560"/>
      </w:pPr>
      <w:r>
        <w:t>-в иных случаях, установленных законодательством Российской Федерации и не противоречащих данному Положе</w:t>
      </w:r>
      <w:r>
        <w:t>нию.</w:t>
      </w:r>
    </w:p>
    <w:p w:rsidR="00A661F8" w:rsidRDefault="00E03FEC">
      <w:pPr>
        <w:pStyle w:val="21"/>
        <w:numPr>
          <w:ilvl w:val="1"/>
          <w:numId w:val="2"/>
        </w:numPr>
        <w:shd w:val="clear" w:color="auto" w:fill="auto"/>
        <w:tabs>
          <w:tab w:val="left" w:pos="2606"/>
        </w:tabs>
        <w:spacing w:line="480" w:lineRule="exact"/>
        <w:ind w:firstLine="620"/>
      </w:pPr>
      <w:r>
        <w:t xml:space="preserve"> Досрочное</w:t>
      </w:r>
      <w:r>
        <w:tab/>
        <w:t xml:space="preserve">прекращение образовательных отношений между Университетом и обучающимся наступает </w:t>
      </w:r>
      <w:proofErr w:type="gramStart"/>
      <w:r>
        <w:t>с даты отчисления</w:t>
      </w:r>
      <w:proofErr w:type="gramEnd"/>
      <w:r>
        <w:t>, указанной в приказе ректора об отчислении обучающегося из Университета.</w:t>
      </w:r>
    </w:p>
    <w:p w:rsidR="00A661F8" w:rsidRDefault="00E03FEC">
      <w:pPr>
        <w:pStyle w:val="21"/>
        <w:shd w:val="clear" w:color="auto" w:fill="auto"/>
        <w:spacing w:line="480" w:lineRule="exact"/>
        <w:ind w:firstLine="560"/>
      </w:pPr>
      <w:r>
        <w:t>5.3.Отчисление обучающегося за недобросовестное освоение основной п</w:t>
      </w:r>
      <w:r>
        <w:t xml:space="preserve">рофессиональной образовательной программы и выполнение учебного плана производится в соответствии с локальными нормативными актами Университета </w:t>
      </w:r>
      <w:r>
        <w:rPr>
          <w:rStyle w:val="22"/>
        </w:rPr>
        <w:t xml:space="preserve">«О </w:t>
      </w:r>
      <w:r>
        <w:t>текущем контроле и промежуточной аттестации студентов, обучающихся по направлениям подготовки (специальностям</w:t>
      </w:r>
      <w:r>
        <w:t xml:space="preserve">) высшего образования»» и </w:t>
      </w:r>
      <w:r>
        <w:rPr>
          <w:rStyle w:val="22"/>
        </w:rPr>
        <w:t xml:space="preserve">«О </w:t>
      </w:r>
      <w:r>
        <w:t>текущем и промежуточном контроле успеваемости студентов, обучающихся по специальностям среднего профессионального образования».</w:t>
      </w:r>
    </w:p>
    <w:p w:rsidR="00A661F8" w:rsidRDefault="00E03FEC">
      <w:pPr>
        <w:pStyle w:val="21"/>
        <w:numPr>
          <w:ilvl w:val="0"/>
          <w:numId w:val="6"/>
        </w:numPr>
        <w:shd w:val="clear" w:color="auto" w:fill="auto"/>
        <w:spacing w:line="480" w:lineRule="exact"/>
        <w:ind w:firstLine="560"/>
      </w:pPr>
      <w:r>
        <w:t xml:space="preserve">Меры дисциплинарного взыскания могут применяться к </w:t>
      </w:r>
      <w:proofErr w:type="gramStart"/>
      <w:r>
        <w:t>обучающемуся</w:t>
      </w:r>
      <w:proofErr w:type="gramEnd"/>
      <w:r>
        <w:t>, достигшему возраста пятнадцати лет</w:t>
      </w:r>
      <w:r>
        <w:t>, за неисполнение или нарушение Устава Университета и других локальных нормативных актов Университета в виде:</w:t>
      </w:r>
    </w:p>
    <w:p w:rsidR="00A661F8" w:rsidRDefault="00E03FEC">
      <w:pPr>
        <w:pStyle w:val="21"/>
        <w:numPr>
          <w:ilvl w:val="0"/>
          <w:numId w:val="3"/>
        </w:numPr>
        <w:shd w:val="clear" w:color="auto" w:fill="auto"/>
        <w:tabs>
          <w:tab w:val="left" w:pos="832"/>
        </w:tabs>
        <w:spacing w:line="480" w:lineRule="exact"/>
        <w:ind w:firstLine="620"/>
      </w:pPr>
      <w:r>
        <w:t>замечания;</w:t>
      </w:r>
    </w:p>
    <w:p w:rsidR="00A661F8" w:rsidRDefault="00E03FEC">
      <w:pPr>
        <w:pStyle w:val="21"/>
        <w:numPr>
          <w:ilvl w:val="0"/>
          <w:numId w:val="3"/>
        </w:numPr>
        <w:shd w:val="clear" w:color="auto" w:fill="auto"/>
        <w:tabs>
          <w:tab w:val="left" w:pos="837"/>
        </w:tabs>
        <w:spacing w:line="480" w:lineRule="exact"/>
        <w:ind w:firstLine="620"/>
      </w:pPr>
      <w:r>
        <w:t>выговора;</w:t>
      </w:r>
    </w:p>
    <w:p w:rsidR="00A661F8" w:rsidRDefault="00E03FEC">
      <w:pPr>
        <w:pStyle w:val="21"/>
        <w:numPr>
          <w:ilvl w:val="0"/>
          <w:numId w:val="3"/>
        </w:numPr>
        <w:shd w:val="clear" w:color="auto" w:fill="auto"/>
        <w:tabs>
          <w:tab w:val="left" w:pos="837"/>
        </w:tabs>
        <w:spacing w:line="480" w:lineRule="exact"/>
        <w:ind w:firstLine="620"/>
      </w:pPr>
      <w:r>
        <w:t>отчисления.</w:t>
      </w:r>
    </w:p>
    <w:p w:rsidR="00A661F8" w:rsidRDefault="00E03FEC">
      <w:pPr>
        <w:pStyle w:val="21"/>
        <w:shd w:val="clear" w:color="auto" w:fill="auto"/>
        <w:spacing w:line="480" w:lineRule="exact"/>
        <w:ind w:firstLine="620"/>
      </w:pPr>
      <w:r>
        <w:t xml:space="preserve">Дисциплинарное взыскание применяется в срок, не превышающий 1 месяца со дня обнаружения проступка и 6 месяцев со </w:t>
      </w:r>
      <w:r>
        <w:t>дня его свершения, не считая времени болезни обучающегося и (или) нахождения его на каникулах.</w:t>
      </w:r>
    </w:p>
    <w:p w:rsidR="00A661F8" w:rsidRDefault="00E03FEC">
      <w:pPr>
        <w:pStyle w:val="21"/>
        <w:numPr>
          <w:ilvl w:val="0"/>
          <w:numId w:val="7"/>
        </w:numPr>
        <w:shd w:val="clear" w:color="auto" w:fill="auto"/>
        <w:tabs>
          <w:tab w:val="left" w:pos="1254"/>
        </w:tabs>
        <w:spacing w:line="480" w:lineRule="exact"/>
        <w:ind w:firstLine="620"/>
      </w:pPr>
      <w:r>
        <w:t xml:space="preserve">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</w:t>
      </w:r>
      <w:r>
        <w:t>обучающегося, его психофизическое и эмоциональное состояние.</w:t>
      </w:r>
    </w:p>
    <w:p w:rsidR="00A661F8" w:rsidRDefault="00E03FEC">
      <w:pPr>
        <w:pStyle w:val="21"/>
        <w:shd w:val="clear" w:color="auto" w:fill="auto"/>
        <w:spacing w:after="60" w:line="480" w:lineRule="exact"/>
        <w:ind w:firstLine="620"/>
      </w:pPr>
      <w:r>
        <w:lastRenderedPageBreak/>
        <w:t>Дисциплинарные взыскания оформляются распоряжением (приказом) ректора (директора филиала). Дата применения к обучающемуся дисциплинарного взыскания указывается в протоколе заседания учебн</w:t>
      </w:r>
      <w:proofErr w:type="gramStart"/>
      <w:r>
        <w:t>о-</w:t>
      </w:r>
      <w:proofErr w:type="gramEnd"/>
      <w:r>
        <w:t xml:space="preserve"> воспи</w:t>
      </w:r>
      <w:r>
        <w:t>тательной комиссии факультета.</w:t>
      </w:r>
    </w:p>
    <w:p w:rsidR="00A661F8" w:rsidRDefault="00E03FEC">
      <w:pPr>
        <w:pStyle w:val="21"/>
        <w:numPr>
          <w:ilvl w:val="0"/>
          <w:numId w:val="7"/>
        </w:numPr>
        <w:shd w:val="clear" w:color="auto" w:fill="auto"/>
        <w:tabs>
          <w:tab w:val="left" w:pos="1321"/>
        </w:tabs>
        <w:spacing w:line="480" w:lineRule="exact"/>
        <w:ind w:firstLine="620"/>
      </w:pPr>
      <w:r>
        <w:t>Для принятия решения о мере дисциплинарного взыскания на факультете создается учебно-воспитательная комиссия, состав которой формируется в соответствии с Положением о учебно-воспитательной комиссии факультета. На заседание ко</w:t>
      </w:r>
      <w:r>
        <w:t>миссии приглашаются родители (законные представители) несовершеннолетнего обучающегося и, при необходимости, представитель комиссии по делам несовершеннолетних и защите их прав и (или) представитель органа опеки и попечительства. Решение комиссии оформляет</w:t>
      </w:r>
      <w:r>
        <w:t>ся протоколом.</w:t>
      </w:r>
    </w:p>
    <w:p w:rsidR="00A661F8" w:rsidRDefault="00E03FEC">
      <w:pPr>
        <w:pStyle w:val="21"/>
        <w:numPr>
          <w:ilvl w:val="0"/>
          <w:numId w:val="7"/>
        </w:numPr>
        <w:shd w:val="clear" w:color="auto" w:fill="auto"/>
        <w:tabs>
          <w:tab w:val="left" w:pos="1321"/>
        </w:tabs>
        <w:spacing w:line="480" w:lineRule="exact"/>
        <w:ind w:firstLine="620"/>
      </w:pPr>
      <w:r>
        <w:t xml:space="preserve">Для вынесения решения о мере дисциплинарного взыскания необходимо затребовать от обучающегося письменное объяснение на имя ректора (директора филиала) о причинах совершения проступка. </w:t>
      </w:r>
      <w:proofErr w:type="gramStart"/>
      <w:r>
        <w:t>В случае отсутствия обучающегося в Университете, ему (род</w:t>
      </w:r>
      <w:r>
        <w:t>ителям, законным представителям несовершеннолетнего обучающегося) направляется по месту регистрации письменное уведомление с требованием, в течение 3 учебных дней с даты получения уведомления (Приложение 1), предоставить на факультет (лично или по почте) п</w:t>
      </w:r>
      <w:r>
        <w:t>исьменное объяснение причин совершения проступка.</w:t>
      </w:r>
      <w:proofErr w:type="gramEnd"/>
    </w:p>
    <w:p w:rsidR="00A661F8" w:rsidRDefault="00E03FEC">
      <w:pPr>
        <w:pStyle w:val="21"/>
        <w:shd w:val="clear" w:color="auto" w:fill="auto"/>
        <w:spacing w:line="470" w:lineRule="exact"/>
        <w:ind w:firstLine="640"/>
      </w:pPr>
      <w:r>
        <w:t xml:space="preserve">Распоряжение (приказ) ректора (директора филиала) о наложении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 xml:space="preserve"> дисциплинарного взыскания, издается факультетом через 15 календарных дней, со дня отправки уведомления.</w:t>
      </w:r>
    </w:p>
    <w:p w:rsidR="00A661F8" w:rsidRDefault="00E03FEC">
      <w:pPr>
        <w:pStyle w:val="21"/>
        <w:shd w:val="clear" w:color="auto" w:fill="auto"/>
        <w:spacing w:line="470" w:lineRule="exact"/>
        <w:ind w:firstLine="640"/>
      </w:pPr>
      <w:r>
        <w:t>Отказ или уклонение обуч</w:t>
      </w:r>
      <w:r>
        <w:t>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A661F8" w:rsidRDefault="00E03FEC">
      <w:pPr>
        <w:pStyle w:val="21"/>
        <w:shd w:val="clear" w:color="auto" w:fill="auto"/>
        <w:spacing w:line="480" w:lineRule="exact"/>
        <w:ind w:firstLine="640"/>
      </w:pPr>
      <w:r>
        <w:t>При отказе обучающегося предоставить письменное объяснение либо не предоставление письменного объяснения в установленный срок, сост</w:t>
      </w:r>
      <w:r>
        <w:t>авляется Акт (Приложение 2, 3). Для составления Акта приказом ректора (директора филиала) создается комиссия из трех человек - декана (зам. декана) факультета, специалиста факультета, представителя студенческого самоуправления. Акт передается в учебно-восп</w:t>
      </w:r>
      <w:r>
        <w:t>итательную комиссию и подшивается к протоколу.</w:t>
      </w:r>
    </w:p>
    <w:p w:rsidR="00A661F8" w:rsidRDefault="00E03FEC">
      <w:pPr>
        <w:pStyle w:val="21"/>
        <w:shd w:val="clear" w:color="auto" w:fill="auto"/>
        <w:spacing w:line="480" w:lineRule="exact"/>
        <w:ind w:firstLine="640"/>
      </w:pPr>
      <w:proofErr w:type="gramStart"/>
      <w:r>
        <w:lastRenderedPageBreak/>
        <w:t>5.4.4.3</w:t>
      </w:r>
      <w:proofErr w:type="gramEnd"/>
      <w:r>
        <w:t>а неоднократное совершение дисциплинарных проступков и (или) с учетом тяжести совершенного проступка, обучающийся может быть отчислен из Университета, если иные меры дисциплинарного взыскания и педагоги</w:t>
      </w:r>
      <w:r>
        <w:t>ческого воздействия не дали результатов и дальнейшее его пребывание в Университете оказывает отрицательное влияние на других обучающихся, нарушает их права и права работников, а также нарушает нормальное функционирование Университета.</w:t>
      </w:r>
    </w:p>
    <w:p w:rsidR="00A661F8" w:rsidRDefault="00E03FEC">
      <w:pPr>
        <w:pStyle w:val="21"/>
        <w:shd w:val="clear" w:color="auto" w:fill="auto"/>
        <w:spacing w:line="480" w:lineRule="exact"/>
        <w:ind w:firstLine="640"/>
      </w:pPr>
      <w:r>
        <w:t>При систематических п</w:t>
      </w:r>
      <w:r>
        <w:t xml:space="preserve">ропусках занятий в течение семестра в объеме от 20 до 60 часов </w:t>
      </w:r>
      <w:proofErr w:type="gramStart"/>
      <w:r>
        <w:t>обучающемуся</w:t>
      </w:r>
      <w:proofErr w:type="gramEnd"/>
      <w:r>
        <w:t xml:space="preserve"> объявляется замечание, при пропусках занятий от 60 до 80 часов - выговор, а при пропусках занятий в объеме от 80 часов и более обучающийся отчисляется из Университета.</w:t>
      </w:r>
    </w:p>
    <w:p w:rsidR="00A661F8" w:rsidRDefault="00E03FEC">
      <w:pPr>
        <w:pStyle w:val="21"/>
        <w:shd w:val="clear" w:color="auto" w:fill="auto"/>
        <w:spacing w:line="480" w:lineRule="exact"/>
        <w:ind w:firstLine="460"/>
      </w:pPr>
      <w:r>
        <w:t xml:space="preserve">В случае </w:t>
      </w:r>
      <w:r>
        <w:t xml:space="preserve">невыхода на учебные занятия в течение пяти учебных дней после окончания академического отпуска, отпуска по беременности и родам или отпуска по уходу за ребенком, на основании представления декана факультета </w:t>
      </w:r>
      <w:proofErr w:type="gramStart"/>
      <w:r>
        <w:t>обучающийся</w:t>
      </w:r>
      <w:proofErr w:type="gramEnd"/>
      <w:r>
        <w:t xml:space="preserve"> отчисляется из Университета приказом </w:t>
      </w:r>
      <w:r>
        <w:t>ректора с даты, следующей за датой окончания отпуска.</w:t>
      </w:r>
    </w:p>
    <w:p w:rsidR="00A661F8" w:rsidRDefault="00E03FEC">
      <w:pPr>
        <w:pStyle w:val="21"/>
        <w:shd w:val="clear" w:color="auto" w:fill="auto"/>
        <w:spacing w:line="480" w:lineRule="exact"/>
        <w:ind w:firstLine="580"/>
      </w:pPr>
      <w:r>
        <w:t xml:space="preserve">5.4.5.На основании представления декана факультета (директора филиала) и выписки из протокола заседания учебно-воспитательной комиссии факультета, приказом ректора </w:t>
      </w:r>
      <w:proofErr w:type="gramStart"/>
      <w:r>
        <w:t>обучающийся</w:t>
      </w:r>
      <w:proofErr w:type="gramEnd"/>
      <w:r>
        <w:t xml:space="preserve"> отчисляется из Университет</w:t>
      </w:r>
      <w:r>
        <w:t>а с даты, указанной в представлении декана факультета.</w:t>
      </w:r>
    </w:p>
    <w:p w:rsidR="00A661F8" w:rsidRDefault="00E03FEC">
      <w:pPr>
        <w:pStyle w:val="21"/>
        <w:shd w:val="clear" w:color="auto" w:fill="auto"/>
        <w:spacing w:line="480" w:lineRule="exact"/>
        <w:ind w:firstLine="580"/>
      </w:pPr>
      <w:r>
        <w:t>5.4.6.Отчисление несовершеннолетнего обучающегося, достигшего возраста пятнадцати лет принимается с учетом мнения его родителей (законных представителей) и студенческого совета.</w:t>
      </w:r>
    </w:p>
    <w:p w:rsidR="00A661F8" w:rsidRDefault="00E03FEC">
      <w:pPr>
        <w:pStyle w:val="21"/>
        <w:shd w:val="clear" w:color="auto" w:fill="auto"/>
        <w:spacing w:line="480" w:lineRule="exact"/>
        <w:ind w:firstLine="580"/>
      </w:pPr>
      <w:r>
        <w:t>Решение об отчислении н</w:t>
      </w:r>
      <w:r>
        <w:t>есовершеннолетних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661F8" w:rsidRDefault="00E03FEC">
      <w:pPr>
        <w:pStyle w:val="21"/>
        <w:shd w:val="clear" w:color="auto" w:fill="auto"/>
        <w:spacing w:line="480" w:lineRule="exact"/>
        <w:ind w:firstLine="580"/>
      </w:pPr>
      <w:r>
        <w:t>Отчисление обучающегося за совершение дисциплинарного проступка произво</w:t>
      </w:r>
      <w:r>
        <w:t>дится приказом ректора, на основании выписки из протокола заседания учебно-воспитательной комиссии факультета с даты, указанной в протоколе.</w:t>
      </w:r>
    </w:p>
    <w:p w:rsidR="00A661F8" w:rsidRDefault="00E03FEC">
      <w:pPr>
        <w:pStyle w:val="21"/>
        <w:shd w:val="clear" w:color="auto" w:fill="auto"/>
        <w:spacing w:line="480" w:lineRule="exact"/>
        <w:ind w:firstLine="580"/>
      </w:pPr>
      <w:r>
        <w:t>К проекту приказа об отчислении студента за совершение дисциплинарного проступка прилагается представление декана ф</w:t>
      </w:r>
      <w:r>
        <w:t xml:space="preserve">акультета (директора филиала) </w:t>
      </w:r>
      <w:r>
        <w:lastRenderedPageBreak/>
        <w:t>(Приложение 4), объяснение студента в письменной форме либо Акт.</w:t>
      </w:r>
    </w:p>
    <w:p w:rsidR="00A661F8" w:rsidRDefault="00E03FEC">
      <w:pPr>
        <w:pStyle w:val="21"/>
        <w:shd w:val="clear" w:color="auto" w:fill="auto"/>
        <w:spacing w:line="480" w:lineRule="exact"/>
        <w:ind w:firstLine="580"/>
      </w:pPr>
      <w:r>
        <w:t>5.4.7.Приказ о применении к обучающемуся меры дисциплинарного взыскания доводится до сведения обучающегося или родителей (законных представителей) несовершенноле</w:t>
      </w:r>
      <w:r>
        <w:t>тнего под роспись в течение 3 учебных дней со дня его издания, не считая времени болезни, каникул, академического отпуска, отпуска по беременности и родам, отпуска по уходу за ребенком.</w:t>
      </w:r>
    </w:p>
    <w:p w:rsidR="00A661F8" w:rsidRDefault="00E03FEC">
      <w:pPr>
        <w:pStyle w:val="21"/>
        <w:numPr>
          <w:ilvl w:val="0"/>
          <w:numId w:val="6"/>
        </w:numPr>
        <w:shd w:val="clear" w:color="auto" w:fill="auto"/>
        <w:spacing w:line="480" w:lineRule="exact"/>
        <w:ind w:firstLine="580"/>
      </w:pPr>
      <w:r>
        <w:t>При установлении нарушения порядка приема в Университет, повлекшего по</w:t>
      </w:r>
      <w:r>
        <w:t xml:space="preserve"> вине обучающегося </w:t>
      </w:r>
      <w:proofErr w:type="gramStart"/>
      <w:r>
        <w:t>его незаконное зачисление, обучающийся приказом ректора отчисляется</w:t>
      </w:r>
      <w:proofErr w:type="gramEnd"/>
      <w:r>
        <w:t xml:space="preserve"> из Университета.</w:t>
      </w:r>
    </w:p>
    <w:p w:rsidR="00A661F8" w:rsidRDefault="00E03FEC">
      <w:pPr>
        <w:pStyle w:val="21"/>
        <w:shd w:val="clear" w:color="auto" w:fill="auto"/>
        <w:spacing w:line="480" w:lineRule="exact"/>
        <w:ind w:firstLine="580"/>
      </w:pPr>
      <w:r>
        <w:t>Основанием отчисления обучающегося является служебная записка на имя ректора ответственного секретаря приемной комиссии или декана факультета, с визой п</w:t>
      </w:r>
      <w:r>
        <w:t>роректора по учебной и воспитательной работе (в филиале - директора филиала).</w:t>
      </w:r>
    </w:p>
    <w:p w:rsidR="00A661F8" w:rsidRDefault="00E03FEC">
      <w:pPr>
        <w:pStyle w:val="21"/>
        <w:shd w:val="clear" w:color="auto" w:fill="auto"/>
        <w:spacing w:line="475" w:lineRule="exact"/>
        <w:ind w:firstLine="740"/>
      </w:pPr>
      <w:r>
        <w:t>Отчисление применяется в срок, не превышающий 1 месяца со дня обнаружения нарушения и 6 месяцев со дня его свершения, не считая времени</w:t>
      </w:r>
    </w:p>
    <w:p w:rsidR="00A661F8" w:rsidRDefault="00E03FEC">
      <w:pPr>
        <w:pStyle w:val="21"/>
        <w:shd w:val="clear" w:color="auto" w:fill="auto"/>
        <w:spacing w:line="475" w:lineRule="exact"/>
        <w:jc w:val="left"/>
      </w:pPr>
      <w:r>
        <w:t>болезни обучающегося и (или) нахождения ег</w:t>
      </w:r>
      <w:r>
        <w:t>о на каникулах.</w:t>
      </w:r>
    </w:p>
    <w:p w:rsidR="00A661F8" w:rsidRDefault="00E03FEC">
      <w:pPr>
        <w:pStyle w:val="40"/>
        <w:shd w:val="clear" w:color="auto" w:fill="auto"/>
        <w:spacing w:line="80" w:lineRule="exact"/>
        <w:ind w:left="20"/>
      </w:pPr>
      <w:r>
        <w:t>\</w:t>
      </w:r>
    </w:p>
    <w:p w:rsidR="00A661F8" w:rsidRDefault="00E03FEC">
      <w:pPr>
        <w:pStyle w:val="21"/>
        <w:shd w:val="clear" w:color="auto" w:fill="auto"/>
        <w:spacing w:line="475" w:lineRule="exact"/>
        <w:ind w:firstLine="740"/>
      </w:pPr>
      <w:r>
        <w:t xml:space="preserve">К служебной записке прилагается письменное объяснение обучающегося на имя ректора о причинах совершения проступка. </w:t>
      </w:r>
      <w:proofErr w:type="gramStart"/>
      <w:r>
        <w:t xml:space="preserve">В случае отсутствия обучающегося в Университете, ему (родителям, законным представителям несовершеннолетнего обучающегося) </w:t>
      </w:r>
      <w:r>
        <w:t>направляется по месту регистрации письменное уведомление с требованием, в течение 3 учебных дней с даты получения уведомления (Приложение 1), предоставить на факультет (лично или по почте) письменное объяснение причин совершения проступка.</w:t>
      </w:r>
      <w:proofErr w:type="gramEnd"/>
      <w:r>
        <w:t xml:space="preserve"> Отказ или уклоне</w:t>
      </w:r>
      <w:r>
        <w:t>ние обучающегося от предоставления им письменного объяснения не является препятствием для издания приказа о его отчислении.</w:t>
      </w:r>
    </w:p>
    <w:p w:rsidR="00A661F8" w:rsidRDefault="00E03FEC">
      <w:pPr>
        <w:pStyle w:val="21"/>
        <w:shd w:val="clear" w:color="auto" w:fill="auto"/>
        <w:spacing w:line="475" w:lineRule="exact"/>
        <w:ind w:firstLine="740"/>
      </w:pPr>
      <w:r>
        <w:t>б.б</w:t>
      </w:r>
      <w:proofErr w:type="gramStart"/>
      <w:r>
        <w:t>.О</w:t>
      </w:r>
      <w:proofErr w:type="gramEnd"/>
      <w:r>
        <w:t xml:space="preserve">снованиями прекращения образовательных отношений по инициативе Университета за нарушение условий договора об образовании </w:t>
      </w:r>
      <w:r>
        <w:t>являются:</w:t>
      </w:r>
    </w:p>
    <w:p w:rsidR="00A661F8" w:rsidRDefault="00E03FEC">
      <w:pPr>
        <w:pStyle w:val="21"/>
        <w:shd w:val="clear" w:color="auto" w:fill="auto"/>
        <w:spacing w:line="475" w:lineRule="exact"/>
        <w:ind w:firstLine="740"/>
      </w:pPr>
      <w:r>
        <w:t>-просрочка оплаты стоимости платных образовательных услуг;</w:t>
      </w:r>
    </w:p>
    <w:p w:rsidR="00A661F8" w:rsidRDefault="00E03FEC">
      <w:pPr>
        <w:pStyle w:val="21"/>
        <w:shd w:val="clear" w:color="auto" w:fill="auto"/>
        <w:spacing w:line="475" w:lineRule="exact"/>
        <w:ind w:firstLine="740"/>
      </w:pPr>
      <w:r>
        <w:t>-невозможность со стороны Университета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661F8" w:rsidRDefault="00E03FEC">
      <w:pPr>
        <w:pStyle w:val="21"/>
        <w:numPr>
          <w:ilvl w:val="0"/>
          <w:numId w:val="8"/>
        </w:numPr>
        <w:shd w:val="clear" w:color="auto" w:fill="auto"/>
        <w:tabs>
          <w:tab w:val="left" w:pos="1383"/>
        </w:tabs>
        <w:spacing w:line="475" w:lineRule="exact"/>
        <w:ind w:firstLine="740"/>
      </w:pPr>
      <w:r>
        <w:t xml:space="preserve">В </w:t>
      </w:r>
      <w:proofErr w:type="gramStart"/>
      <w:r>
        <w:t>случае</w:t>
      </w:r>
      <w:proofErr w:type="gramEnd"/>
      <w:r>
        <w:t xml:space="preserve"> превышения </w:t>
      </w:r>
      <w:r>
        <w:t xml:space="preserve">срока оплаты за обучение более чем на 10 </w:t>
      </w:r>
      <w:r>
        <w:lastRenderedPageBreak/>
        <w:t>календарных дней, на основании представления декана факультета (директора филиала) и сведений бухгалтерии о наличии задолженности, договор об образовании расторгается Университетом в одностороннем порядке и обучающи</w:t>
      </w:r>
      <w:r>
        <w:t>йся отчисляется из Университета приказом ректора.</w:t>
      </w:r>
    </w:p>
    <w:p w:rsidR="00A661F8" w:rsidRDefault="00E03FEC">
      <w:pPr>
        <w:pStyle w:val="21"/>
        <w:numPr>
          <w:ilvl w:val="0"/>
          <w:numId w:val="8"/>
        </w:numPr>
        <w:shd w:val="clear" w:color="auto" w:fill="auto"/>
        <w:tabs>
          <w:tab w:val="left" w:pos="1383"/>
        </w:tabs>
        <w:spacing w:line="475" w:lineRule="exact"/>
        <w:ind w:firstLine="740"/>
      </w:pPr>
      <w:r>
        <w:t xml:space="preserve">При наличии оснований, предусмотренных пунктом 5.1. настоящего Положения Университет имеет право прекратить образовательные отношения по договору об образовании путем досрочного расторжения такого договора </w:t>
      </w:r>
      <w:r>
        <w:t>в одностороннем порядке и отчисления обучающегося из Университета.</w:t>
      </w:r>
    </w:p>
    <w:p w:rsidR="00A661F8" w:rsidRDefault="00E03FEC">
      <w:pPr>
        <w:pStyle w:val="21"/>
        <w:shd w:val="clear" w:color="auto" w:fill="auto"/>
        <w:spacing w:line="475" w:lineRule="exact"/>
        <w:jc w:val="right"/>
      </w:pPr>
      <w:r>
        <w:t>6.Отчисление по обстоятельствам, не зависящим от воли обучающегося или родителей (законных представителей) несовершеннолетнего обучающегося и</w:t>
      </w:r>
    </w:p>
    <w:p w:rsidR="00A661F8" w:rsidRDefault="00E03FEC">
      <w:pPr>
        <w:pStyle w:val="21"/>
        <w:shd w:val="clear" w:color="auto" w:fill="auto"/>
        <w:spacing w:line="475" w:lineRule="exact"/>
      </w:pPr>
      <w:r>
        <w:t>Университета, в том числе и в случае ликвидации</w:t>
      </w:r>
      <w:r>
        <w:t xml:space="preserve"> Университета (филиала) производится приказом ректора с даты, указанной в приказе.</w:t>
      </w:r>
    </w:p>
    <w:p w:rsidR="00A661F8" w:rsidRDefault="00E03FEC">
      <w:pPr>
        <w:pStyle w:val="21"/>
        <w:shd w:val="clear" w:color="auto" w:fill="auto"/>
        <w:spacing w:line="475" w:lineRule="exact"/>
        <w:ind w:firstLine="460"/>
      </w:pPr>
      <w:proofErr w:type="gramStart"/>
      <w:r>
        <w:t>В случае ликвидации Университета принимает на себя организацию перевода обучающихся с их согласия или с согласия родителей (законных представителей) несовершеннолетнего обуч</w:t>
      </w:r>
      <w:r>
        <w:t>ающегося в другую образовательную организацию.</w:t>
      </w:r>
      <w:proofErr w:type="gramEnd"/>
    </w:p>
    <w:p w:rsidR="00A661F8" w:rsidRDefault="00E03FEC">
      <w:pPr>
        <w:pStyle w:val="21"/>
        <w:shd w:val="clear" w:color="auto" w:fill="auto"/>
        <w:spacing w:line="475" w:lineRule="exact"/>
        <w:ind w:firstLine="460"/>
        <w:sectPr w:rsidR="00A661F8">
          <w:pgSz w:w="11900" w:h="16840"/>
          <w:pgMar w:top="898" w:right="845" w:bottom="1066" w:left="1269" w:header="0" w:footer="3" w:gutter="0"/>
          <w:cols w:space="720"/>
          <w:noEndnote/>
          <w:docGrid w:linePitch="360"/>
        </w:sectPr>
      </w:pPr>
      <w:r>
        <w:t xml:space="preserve">Если с обучающимся или родителями (законными представителями) несовершеннолетнего обучающегося был заключен договор об образовании, то приказ об отчислении дополняется </w:t>
      </w:r>
      <w:proofErr w:type="gramStart"/>
      <w:r>
        <w:t>пунктом</w:t>
      </w:r>
      <w:proofErr w:type="gramEnd"/>
      <w:r>
        <w:t xml:space="preserve"> о расторжени</w:t>
      </w:r>
      <w:r>
        <w:t>и договора с даты отчисления обучающегося.</w:t>
      </w:r>
    </w:p>
    <w:p w:rsidR="00A661F8" w:rsidRDefault="00A661F8">
      <w:pPr>
        <w:spacing w:line="240" w:lineRule="exact"/>
        <w:rPr>
          <w:sz w:val="19"/>
          <w:szCs w:val="19"/>
        </w:rPr>
      </w:pPr>
    </w:p>
    <w:p w:rsidR="00A661F8" w:rsidRDefault="00A661F8">
      <w:pPr>
        <w:spacing w:line="240" w:lineRule="exact"/>
        <w:rPr>
          <w:sz w:val="19"/>
          <w:szCs w:val="19"/>
        </w:rPr>
      </w:pPr>
    </w:p>
    <w:p w:rsidR="00A661F8" w:rsidRDefault="00A661F8">
      <w:pPr>
        <w:spacing w:line="240" w:lineRule="exact"/>
        <w:rPr>
          <w:sz w:val="19"/>
          <w:szCs w:val="19"/>
        </w:rPr>
      </w:pPr>
    </w:p>
    <w:p w:rsidR="00A661F8" w:rsidRDefault="00A661F8">
      <w:pPr>
        <w:spacing w:line="240" w:lineRule="exact"/>
        <w:rPr>
          <w:sz w:val="19"/>
          <w:szCs w:val="19"/>
        </w:rPr>
      </w:pPr>
    </w:p>
    <w:p w:rsidR="00A661F8" w:rsidRDefault="00A661F8">
      <w:pPr>
        <w:spacing w:before="85" w:after="85" w:line="240" w:lineRule="exact"/>
        <w:rPr>
          <w:sz w:val="19"/>
          <w:szCs w:val="19"/>
        </w:rPr>
      </w:pPr>
    </w:p>
    <w:p w:rsidR="00A661F8" w:rsidRDefault="00A661F8">
      <w:pPr>
        <w:rPr>
          <w:sz w:val="2"/>
          <w:szCs w:val="2"/>
        </w:rPr>
        <w:sectPr w:rsidR="00A661F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2476" w:right="0" w:bottom="3979" w:left="0" w:header="0" w:footer="3" w:gutter="0"/>
          <w:pgNumType w:start="1"/>
          <w:cols w:space="720"/>
          <w:noEndnote/>
          <w:docGrid w:linePitch="360"/>
        </w:sectPr>
      </w:pPr>
    </w:p>
    <w:p w:rsidR="00A661F8" w:rsidRDefault="00A661F8">
      <w:pPr>
        <w:spacing w:line="626" w:lineRule="exact"/>
      </w:pPr>
      <w:r>
        <w:lastRenderedPageBreak/>
        <w:pict>
          <v:shape id="_x0000_s1036" type="#_x0000_t202" style="position:absolute;margin-left:125.5pt;margin-top:.1pt;width:39.85pt;height:14.35pt;z-index:251657728;mso-wrap-distance-left:5pt;mso-wrap-distance-right:5pt;mso-position-horizontal-relative:margin" filled="f" stroked="f">
            <v:textbox style="mso-fit-shape-to-text:t" inset="0,0,0,0">
              <w:txbxContent>
                <w:p w:rsidR="00A661F8" w:rsidRDefault="00E03FEC">
                  <w:pPr>
                    <w:pStyle w:val="21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0"/>
                    </w:rPr>
                    <w:t>20 г.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86.5pt;margin-top:1.2pt;width:15.1pt;height:14.9pt;z-index:251657729;mso-wrap-distance-left:5pt;mso-wrap-distance-right:5pt;mso-position-horizontal-relative:margin" filled="f" stroked="f">
            <v:textbox style="mso-fit-shape-to-text:t" inset="0,0,0,0">
              <w:txbxContent>
                <w:p w:rsidR="00A661F8" w:rsidRDefault="00E03FEC">
                  <w:pPr>
                    <w:pStyle w:val="5"/>
                    <w:shd w:val="clear" w:color="auto" w:fill="auto"/>
                    <w:spacing w:line="240" w:lineRule="exact"/>
                  </w:pPr>
                  <w:r>
                    <w:t>№</w:t>
                  </w:r>
                </w:p>
              </w:txbxContent>
            </v:textbox>
            <w10:wrap anchorx="margin"/>
          </v:shape>
        </w:pict>
      </w:r>
    </w:p>
    <w:p w:rsidR="00A661F8" w:rsidRDefault="00A661F8">
      <w:pPr>
        <w:rPr>
          <w:sz w:val="2"/>
          <w:szCs w:val="2"/>
        </w:rPr>
        <w:sectPr w:rsidR="00A661F8">
          <w:type w:val="continuous"/>
          <w:pgSz w:w="11900" w:h="16840"/>
          <w:pgMar w:top="2476" w:right="760" w:bottom="3979" w:left="364" w:header="0" w:footer="3" w:gutter="0"/>
          <w:cols w:space="720"/>
          <w:noEndnote/>
          <w:docGrid w:linePitch="360"/>
        </w:sectPr>
      </w:pPr>
    </w:p>
    <w:p w:rsidR="00A661F8" w:rsidRDefault="00A661F8">
      <w:pPr>
        <w:spacing w:line="240" w:lineRule="exact"/>
        <w:rPr>
          <w:sz w:val="19"/>
          <w:szCs w:val="19"/>
        </w:rPr>
      </w:pPr>
    </w:p>
    <w:p w:rsidR="00A661F8" w:rsidRDefault="00A661F8">
      <w:pPr>
        <w:spacing w:before="51" w:after="51" w:line="240" w:lineRule="exact"/>
        <w:rPr>
          <w:sz w:val="19"/>
          <w:szCs w:val="19"/>
        </w:rPr>
      </w:pPr>
    </w:p>
    <w:p w:rsidR="00A661F8" w:rsidRDefault="00A661F8">
      <w:pPr>
        <w:rPr>
          <w:sz w:val="2"/>
          <w:szCs w:val="2"/>
        </w:rPr>
        <w:sectPr w:rsidR="00A661F8">
          <w:type w:val="continuous"/>
          <w:pgSz w:w="11900" w:h="16840"/>
          <w:pgMar w:top="4776" w:right="0" w:bottom="3696" w:left="0" w:header="0" w:footer="3" w:gutter="0"/>
          <w:cols w:space="720"/>
          <w:noEndnote/>
          <w:docGrid w:linePitch="360"/>
        </w:sectPr>
      </w:pPr>
    </w:p>
    <w:p w:rsidR="00A661F8" w:rsidRDefault="00E03FEC">
      <w:pPr>
        <w:pStyle w:val="21"/>
        <w:shd w:val="clear" w:color="auto" w:fill="auto"/>
        <w:tabs>
          <w:tab w:val="left" w:leader="underscore" w:pos="8422"/>
          <w:tab w:val="left" w:leader="underscore" w:pos="9605"/>
        </w:tabs>
        <w:spacing w:line="293" w:lineRule="exact"/>
        <w:ind w:left="6960"/>
      </w:pPr>
      <w:r>
        <w:lastRenderedPageBreak/>
        <w:t>Студент</w:t>
      </w:r>
      <w:r>
        <w:tab/>
        <w:t>курса</w:t>
      </w:r>
      <w:r>
        <w:tab/>
        <w:t xml:space="preserve"> группы</w:t>
      </w:r>
    </w:p>
    <w:p w:rsidR="00A661F8" w:rsidRDefault="00E03FEC">
      <w:pPr>
        <w:pStyle w:val="21"/>
        <w:shd w:val="clear" w:color="auto" w:fill="auto"/>
        <w:tabs>
          <w:tab w:val="left" w:leader="underscore" w:pos="10104"/>
        </w:tabs>
        <w:spacing w:line="293" w:lineRule="exact"/>
        <w:ind w:left="6960"/>
      </w:pPr>
      <w:r>
        <w:t>факультета</w:t>
      </w:r>
      <w:r>
        <w:tab/>
      </w:r>
    </w:p>
    <w:p w:rsidR="00A661F8" w:rsidRDefault="00E03FEC">
      <w:pPr>
        <w:pStyle w:val="21"/>
        <w:shd w:val="clear" w:color="auto" w:fill="auto"/>
        <w:tabs>
          <w:tab w:val="left" w:leader="underscore" w:pos="8674"/>
        </w:tabs>
        <w:spacing w:after="238" w:line="293" w:lineRule="exact"/>
        <w:ind w:left="6960"/>
      </w:pPr>
      <w:r>
        <w:tab/>
        <w:t>формы обучения</w:t>
      </w:r>
    </w:p>
    <w:p w:rsidR="00A661F8" w:rsidRDefault="00A661F8">
      <w:pPr>
        <w:pStyle w:val="60"/>
        <w:shd w:val="clear" w:color="auto" w:fill="auto"/>
        <w:spacing w:before="0" w:after="595" w:line="220" w:lineRule="exact"/>
        <w:ind w:left="7820"/>
      </w:pPr>
      <w:r>
        <w:pict>
          <v:shape id="_x0000_s1038" type="#_x0000_t202" style="position:absolute;left:0;text-align:left;margin-left:1.9pt;margin-top:-5.5pt;width:14.15pt;height:16.55pt;z-index:-125829372;mso-wrap-distance-left:5pt;mso-wrap-distance-top:47.9pt;mso-wrap-distance-right:5pt;mso-position-horizontal-relative:margin" filled="f" stroked="f">
            <v:textbox style="mso-fit-shape-to-text:t" inset="0,0,0,0">
              <w:txbxContent>
                <w:p w:rsidR="00A661F8" w:rsidRDefault="00E03FEC">
                  <w:pPr>
                    <w:pStyle w:val="7"/>
                    <w:shd w:val="clear" w:color="auto" w:fill="auto"/>
                    <w:spacing w:line="240" w:lineRule="exact"/>
                  </w:pPr>
                  <w:r>
                    <w:t>Г</w:t>
                  </w:r>
                </w:p>
              </w:txbxContent>
            </v:textbox>
            <w10:wrap type="square" side="right" anchorx="margin"/>
          </v:shape>
        </w:pict>
      </w:r>
      <w:r w:rsidR="00E03FEC">
        <w:t>(ФИО студента)</w:t>
      </w:r>
    </w:p>
    <w:p w:rsidR="00A661F8" w:rsidRDefault="00E03FEC">
      <w:pPr>
        <w:pStyle w:val="10"/>
        <w:keepNext/>
        <w:keepLines/>
        <w:shd w:val="clear" w:color="auto" w:fill="auto"/>
        <w:spacing w:before="0" w:after="437" w:line="260" w:lineRule="exact"/>
        <w:ind w:left="4860" w:firstLine="0"/>
        <w:jc w:val="left"/>
      </w:pPr>
      <w:bookmarkStart w:id="8" w:name="bookmark8"/>
      <w:r>
        <w:t>УВЕДОМЛЕНИЕ</w:t>
      </w:r>
      <w:bookmarkEnd w:id="8"/>
    </w:p>
    <w:p w:rsidR="00A661F8" w:rsidRDefault="00E03FEC">
      <w:pPr>
        <w:pStyle w:val="21"/>
        <w:shd w:val="clear" w:color="auto" w:fill="auto"/>
        <w:tabs>
          <w:tab w:val="left" w:leader="underscore" w:pos="8422"/>
        </w:tabs>
        <w:spacing w:line="442" w:lineRule="exact"/>
        <w:ind w:left="1080"/>
      </w:pPr>
      <w:r>
        <w:t>Деканат факультета</w:t>
      </w:r>
      <w:r>
        <w:tab/>
      </w:r>
      <w:r>
        <w:t>просит Вас в срок</w:t>
      </w:r>
    </w:p>
    <w:p w:rsidR="00A661F8" w:rsidRDefault="00E03FEC">
      <w:pPr>
        <w:pStyle w:val="21"/>
        <w:shd w:val="clear" w:color="auto" w:fill="auto"/>
        <w:tabs>
          <w:tab w:val="left" w:leader="underscore" w:pos="2789"/>
          <w:tab w:val="left" w:leader="underscore" w:pos="3638"/>
        </w:tabs>
        <w:spacing w:line="442" w:lineRule="exact"/>
        <w:ind w:left="1080"/>
      </w:pPr>
      <w:r>
        <w:t>до</w:t>
      </w:r>
      <w:r>
        <w:tab/>
        <w:t>20</w:t>
      </w:r>
      <w:r>
        <w:tab/>
        <w:t>г. направить в деканат факультета письменное объяснение</w:t>
      </w:r>
    </w:p>
    <w:p w:rsidR="00A661F8" w:rsidRDefault="00E03FEC">
      <w:pPr>
        <w:pStyle w:val="21"/>
        <w:shd w:val="clear" w:color="auto" w:fill="auto"/>
        <w:tabs>
          <w:tab w:val="left" w:leader="underscore" w:pos="10637"/>
        </w:tabs>
        <w:spacing w:after="416" w:line="442" w:lineRule="exact"/>
        <w:ind w:left="1080"/>
      </w:pPr>
      <w:r>
        <w:t xml:space="preserve">на имя ректора (директора филиала) о причинах совершения дисциплинарного проступка, выразившегося </w:t>
      </w:r>
      <w:proofErr w:type="gramStart"/>
      <w:r>
        <w:t>в</w:t>
      </w:r>
      <w:proofErr w:type="gramEnd"/>
      <w:r>
        <w:tab/>
      </w:r>
    </w:p>
    <w:p w:rsidR="00A661F8" w:rsidRDefault="00E03FEC">
      <w:pPr>
        <w:pStyle w:val="21"/>
        <w:shd w:val="clear" w:color="auto" w:fill="auto"/>
        <w:spacing w:line="446" w:lineRule="exact"/>
        <w:ind w:firstLine="1380"/>
        <w:jc w:val="left"/>
      </w:pPr>
      <w:r>
        <w:t xml:space="preserve">В </w:t>
      </w:r>
      <w:proofErr w:type="gramStart"/>
      <w:r>
        <w:t>случае</w:t>
      </w:r>
      <w:proofErr w:type="gramEnd"/>
      <w:r>
        <w:t xml:space="preserve"> не предоставления письменного объяснения будет составлен акт об </w:t>
      </w:r>
      <w:r>
        <w:rPr>
          <w:rStyle w:val="27pt0pt"/>
        </w:rPr>
        <w:t>Г"</w:t>
      </w:r>
      <w:r>
        <w:t xml:space="preserve"> отказе предоставления объяснения.</w:t>
      </w:r>
    </w:p>
    <w:p w:rsidR="00A661F8" w:rsidRDefault="00E03FEC">
      <w:pPr>
        <w:pStyle w:val="21"/>
        <w:shd w:val="clear" w:color="auto" w:fill="auto"/>
        <w:spacing w:after="809" w:line="446" w:lineRule="exact"/>
        <w:ind w:left="1080" w:firstLine="300"/>
      </w:pPr>
      <w:r>
        <w:t>Решение о праве продолжения Вами обучения в Университете будет приниматься на основании ФЗ РФ «Об образовании в Российской Федерации» и Устава ФГБОУВО «РГУП».</w:t>
      </w:r>
    </w:p>
    <w:p w:rsidR="00A661F8" w:rsidRDefault="00E03FEC">
      <w:pPr>
        <w:pStyle w:val="21"/>
        <w:shd w:val="clear" w:color="auto" w:fill="auto"/>
        <w:spacing w:line="260" w:lineRule="exact"/>
        <w:ind w:left="9000"/>
        <w:jc w:val="left"/>
        <w:sectPr w:rsidR="00A661F8">
          <w:type w:val="continuous"/>
          <w:pgSz w:w="11900" w:h="16840"/>
          <w:pgMar w:top="4776" w:right="760" w:bottom="3696" w:left="364" w:header="0" w:footer="3" w:gutter="0"/>
          <w:cols w:space="720"/>
          <w:noEndnote/>
          <w:docGrid w:linePitch="360"/>
        </w:sectPr>
      </w:pPr>
      <w:r>
        <w:lastRenderedPageBreak/>
        <w:t>ФИО</w:t>
      </w:r>
    </w:p>
    <w:p w:rsidR="00A661F8" w:rsidRDefault="00A661F8">
      <w:pPr>
        <w:spacing w:line="240" w:lineRule="exact"/>
        <w:rPr>
          <w:sz w:val="19"/>
          <w:szCs w:val="19"/>
        </w:rPr>
      </w:pPr>
    </w:p>
    <w:p w:rsidR="00A661F8" w:rsidRDefault="00A661F8">
      <w:pPr>
        <w:spacing w:before="15" w:after="15" w:line="240" w:lineRule="exact"/>
        <w:rPr>
          <w:sz w:val="19"/>
          <w:szCs w:val="19"/>
        </w:rPr>
      </w:pPr>
    </w:p>
    <w:p w:rsidR="00A661F8" w:rsidRDefault="00A661F8">
      <w:pPr>
        <w:rPr>
          <w:sz w:val="2"/>
          <w:szCs w:val="2"/>
        </w:rPr>
        <w:sectPr w:rsidR="00A661F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2284" w:right="0" w:bottom="3886" w:left="0" w:header="0" w:footer="3" w:gutter="0"/>
          <w:cols w:space="720"/>
          <w:noEndnote/>
          <w:titlePg/>
          <w:docGrid w:linePitch="360"/>
        </w:sectPr>
      </w:pPr>
    </w:p>
    <w:p w:rsidR="00A661F8" w:rsidRDefault="00A661F8">
      <w:pPr>
        <w:spacing w:line="592" w:lineRule="exact"/>
      </w:pPr>
      <w:r>
        <w:lastRenderedPageBreak/>
        <w:pict>
          <v:shape id="_x0000_s1047" type="#_x0000_t202" style="position:absolute;margin-left:223.2pt;margin-top:.1pt;width:45.85pt;height:14.6pt;z-index:251657730;mso-wrap-distance-left:5pt;mso-wrap-distance-right:5pt;mso-position-horizontal-relative:margin" filled="f" stroked="f">
            <v:textbox style="mso-fit-shape-to-text:t" inset="0,0,0,0">
              <w:txbxContent>
                <w:p w:rsidR="00A661F8" w:rsidRDefault="00E03FEC">
                  <w:pPr>
                    <w:pStyle w:val="10"/>
                    <w:keepNext/>
                    <w:keepLines/>
                    <w:shd w:val="clear" w:color="auto" w:fill="auto"/>
                    <w:spacing w:before="0" w:after="0" w:line="260" w:lineRule="exact"/>
                    <w:ind w:firstLine="0"/>
                    <w:jc w:val="left"/>
                  </w:pPr>
                  <w:bookmarkStart w:id="9" w:name="bookmark9"/>
                  <w:r>
                    <w:rPr>
                      <w:rStyle w:val="1Exact"/>
                      <w:b/>
                      <w:bCs/>
                    </w:rPr>
                    <w:t>АКТ №</w:t>
                  </w:r>
                  <w:bookmarkEnd w:id="9"/>
                </w:p>
              </w:txbxContent>
            </v:textbox>
            <w10:wrap anchorx="margin"/>
          </v:shape>
        </w:pict>
      </w:r>
    </w:p>
    <w:p w:rsidR="00A661F8" w:rsidRDefault="00A661F8">
      <w:pPr>
        <w:rPr>
          <w:sz w:val="2"/>
          <w:szCs w:val="2"/>
        </w:rPr>
        <w:sectPr w:rsidR="00A661F8">
          <w:type w:val="continuous"/>
          <w:pgSz w:w="11900" w:h="16840"/>
          <w:pgMar w:top="2284" w:right="816" w:bottom="3886" w:left="1320" w:header="0" w:footer="3" w:gutter="0"/>
          <w:cols w:space="720"/>
          <w:noEndnote/>
          <w:docGrid w:linePitch="360"/>
        </w:sectPr>
      </w:pPr>
    </w:p>
    <w:p w:rsidR="00A661F8" w:rsidRDefault="00A661F8">
      <w:pPr>
        <w:spacing w:before="45" w:after="45" w:line="240" w:lineRule="exact"/>
        <w:rPr>
          <w:sz w:val="19"/>
          <w:szCs w:val="19"/>
        </w:rPr>
      </w:pPr>
    </w:p>
    <w:p w:rsidR="00A661F8" w:rsidRDefault="00A661F8">
      <w:pPr>
        <w:rPr>
          <w:sz w:val="2"/>
          <w:szCs w:val="2"/>
        </w:rPr>
        <w:sectPr w:rsidR="00A661F8">
          <w:type w:val="continuous"/>
          <w:pgSz w:w="11900" w:h="16840"/>
          <w:pgMar w:top="3423" w:right="0" w:bottom="3470" w:left="0" w:header="0" w:footer="3" w:gutter="0"/>
          <w:cols w:space="720"/>
          <w:noEndnote/>
          <w:docGrid w:linePitch="360"/>
        </w:sectPr>
      </w:pPr>
    </w:p>
    <w:p w:rsidR="00A661F8" w:rsidRDefault="00E03FEC">
      <w:pPr>
        <w:pStyle w:val="21"/>
        <w:shd w:val="clear" w:color="auto" w:fill="auto"/>
        <w:tabs>
          <w:tab w:val="left" w:pos="1742"/>
        </w:tabs>
        <w:spacing w:line="260" w:lineRule="exact"/>
        <w:sectPr w:rsidR="00A661F8">
          <w:type w:val="continuous"/>
          <w:pgSz w:w="11900" w:h="16840"/>
          <w:pgMar w:top="3423" w:right="1325" w:bottom="3470" w:left="8035" w:header="0" w:footer="3" w:gutter="0"/>
          <w:cols w:space="720"/>
          <w:noEndnote/>
          <w:docGrid w:linePitch="360"/>
        </w:sectPr>
      </w:pPr>
      <w:r>
        <w:lastRenderedPageBreak/>
        <w:t>от</w:t>
      </w:r>
      <w:r>
        <w:tab/>
        <w:t>20 г.</w:t>
      </w:r>
    </w:p>
    <w:p w:rsidR="00A661F8" w:rsidRDefault="00A661F8">
      <w:pPr>
        <w:spacing w:before="34" w:after="34" w:line="240" w:lineRule="exact"/>
        <w:rPr>
          <w:sz w:val="19"/>
          <w:szCs w:val="19"/>
        </w:rPr>
      </w:pPr>
    </w:p>
    <w:p w:rsidR="00A661F8" w:rsidRDefault="00A661F8">
      <w:pPr>
        <w:rPr>
          <w:sz w:val="2"/>
          <w:szCs w:val="2"/>
        </w:rPr>
        <w:sectPr w:rsidR="00A661F8">
          <w:type w:val="continuous"/>
          <w:pgSz w:w="11900" w:h="16840"/>
          <w:pgMar w:top="2284" w:right="0" w:bottom="3886" w:left="0" w:header="0" w:footer="3" w:gutter="0"/>
          <w:cols w:space="720"/>
          <w:noEndnote/>
          <w:docGrid w:linePitch="360"/>
        </w:sectPr>
      </w:pPr>
    </w:p>
    <w:p w:rsidR="00A661F8" w:rsidRDefault="00A661F8">
      <w:pPr>
        <w:spacing w:line="602" w:lineRule="exact"/>
      </w:pPr>
      <w:r>
        <w:lastRenderedPageBreak/>
        <w:pict>
          <v:shape id="_x0000_s1048" type="#_x0000_t202" style="position:absolute;margin-left:2.65pt;margin-top:.1pt;width:121.7pt;height:14.85pt;z-index:251657731;mso-wrap-distance-left:5pt;mso-wrap-distance-right:5pt;mso-position-horizontal-relative:margin" filled="f" stroked="f">
            <v:textbox style="mso-fit-shape-to-text:t" inset="0,0,0,0">
              <w:txbxContent>
                <w:p w:rsidR="00A661F8" w:rsidRDefault="00E03FEC">
                  <w:pPr>
                    <w:pStyle w:val="21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0"/>
                    </w:rPr>
                    <w:t>Комиссией в составе</w:t>
                  </w:r>
                </w:p>
              </w:txbxContent>
            </v:textbox>
            <w10:wrap anchorx="margin"/>
          </v:shape>
        </w:pict>
      </w:r>
    </w:p>
    <w:p w:rsidR="00A661F8" w:rsidRDefault="00A661F8">
      <w:pPr>
        <w:rPr>
          <w:sz w:val="2"/>
          <w:szCs w:val="2"/>
        </w:rPr>
        <w:sectPr w:rsidR="00A661F8">
          <w:type w:val="continuous"/>
          <w:pgSz w:w="11900" w:h="16840"/>
          <w:pgMar w:top="2284" w:right="816" w:bottom="3886" w:left="1320" w:header="0" w:footer="3" w:gutter="0"/>
          <w:cols w:space="720"/>
          <w:noEndnote/>
          <w:docGrid w:linePitch="360"/>
        </w:sectPr>
      </w:pPr>
    </w:p>
    <w:p w:rsidR="00A661F8" w:rsidRDefault="00E03FEC">
      <w:pPr>
        <w:pStyle w:val="60"/>
        <w:shd w:val="clear" w:color="auto" w:fill="auto"/>
        <w:spacing w:before="0" w:after="295" w:line="220" w:lineRule="exact"/>
        <w:ind w:right="40"/>
        <w:jc w:val="center"/>
      </w:pPr>
      <w:r>
        <w:lastRenderedPageBreak/>
        <w:t xml:space="preserve">(ФИО, </w:t>
      </w:r>
      <w:r>
        <w:t>должность)</w:t>
      </w:r>
      <w:r>
        <w:br/>
        <w:t>(ФИО, должность)</w:t>
      </w:r>
      <w:r>
        <w:br/>
        <w:t>(ФИО, должность)</w:t>
      </w:r>
    </w:p>
    <w:p w:rsidR="00A661F8" w:rsidRDefault="00E03FEC">
      <w:pPr>
        <w:pStyle w:val="21"/>
        <w:shd w:val="clear" w:color="auto" w:fill="auto"/>
        <w:tabs>
          <w:tab w:val="left" w:leader="underscore" w:pos="5280"/>
          <w:tab w:val="left" w:leader="underscore" w:pos="6254"/>
          <w:tab w:val="left" w:leader="underscore" w:pos="6996"/>
        </w:tabs>
        <w:spacing w:after="102" w:line="260" w:lineRule="exact"/>
      </w:pPr>
      <w:r>
        <w:t xml:space="preserve">составлен настоящий Акт в том, что </w:t>
      </w:r>
      <w:r>
        <w:tab/>
        <w:t xml:space="preserve"> </w:t>
      </w:r>
      <w:r>
        <w:tab/>
        <w:t xml:space="preserve"> 20</w:t>
      </w:r>
      <w:r>
        <w:tab/>
        <w:t xml:space="preserve"> г. было затребовано</w:t>
      </w:r>
    </w:p>
    <w:p w:rsidR="00A661F8" w:rsidRDefault="00E03FEC">
      <w:pPr>
        <w:pStyle w:val="21"/>
        <w:shd w:val="clear" w:color="auto" w:fill="auto"/>
        <w:tabs>
          <w:tab w:val="left" w:leader="underscore" w:pos="5280"/>
          <w:tab w:val="left" w:leader="underscore" w:pos="6996"/>
        </w:tabs>
        <w:spacing w:after="429" w:line="260" w:lineRule="exact"/>
      </w:pPr>
      <w:r>
        <w:t xml:space="preserve">письменное объяснение от студента </w:t>
      </w:r>
      <w:r>
        <w:tab/>
        <w:t xml:space="preserve"> курса </w:t>
      </w:r>
      <w:r>
        <w:tab/>
        <w:t xml:space="preserve"> группы факультета</w:t>
      </w:r>
    </w:p>
    <w:p w:rsidR="00A661F8" w:rsidRDefault="00E03FEC">
      <w:pPr>
        <w:pStyle w:val="21"/>
        <w:shd w:val="clear" w:color="auto" w:fill="auto"/>
        <w:tabs>
          <w:tab w:val="left" w:leader="underscore" w:pos="5280"/>
        </w:tabs>
        <w:spacing w:after="541" w:line="446" w:lineRule="exact"/>
        <w:ind w:left="2520"/>
      </w:pPr>
      <w:r>
        <w:t xml:space="preserve">формы </w:t>
      </w:r>
      <w:proofErr w:type="gramStart"/>
      <w:r>
        <w:t>обучения по направлению</w:t>
      </w:r>
      <w:proofErr w:type="gramEnd"/>
      <w:r>
        <w:t xml:space="preserve"> подготовки (специальности) </w:t>
      </w:r>
      <w:r>
        <w:tab/>
        <w:t xml:space="preserve"> (бюджетная/платная основа)</w:t>
      </w:r>
    </w:p>
    <w:p w:rsidR="00A661F8" w:rsidRDefault="00E03FEC">
      <w:pPr>
        <w:pStyle w:val="60"/>
        <w:shd w:val="clear" w:color="auto" w:fill="auto"/>
        <w:spacing w:before="0" w:after="106" w:line="220" w:lineRule="exact"/>
        <w:ind w:right="40"/>
        <w:jc w:val="center"/>
      </w:pPr>
      <w:r>
        <w:t>(ФИО студента)</w:t>
      </w:r>
    </w:p>
    <w:p w:rsidR="00A661F8" w:rsidRDefault="00E03FEC">
      <w:pPr>
        <w:pStyle w:val="21"/>
        <w:shd w:val="clear" w:color="auto" w:fill="auto"/>
        <w:tabs>
          <w:tab w:val="left" w:leader="underscore" w:pos="3182"/>
          <w:tab w:val="left" w:leader="underscore" w:pos="3778"/>
        </w:tabs>
        <w:spacing w:after="1962" w:line="260" w:lineRule="exact"/>
      </w:pPr>
      <w:r>
        <w:t>совершившего</w:t>
      </w:r>
      <w:r>
        <w:tab/>
        <w:t>20</w:t>
      </w:r>
      <w:r>
        <w:tab/>
        <w:t>г. дисциплинарный проступок, а именно:</w:t>
      </w:r>
    </w:p>
    <w:p w:rsidR="00A661F8" w:rsidRDefault="00E03FEC">
      <w:pPr>
        <w:pStyle w:val="21"/>
        <w:shd w:val="clear" w:color="auto" w:fill="auto"/>
        <w:spacing w:after="429" w:line="260" w:lineRule="exact"/>
      </w:pPr>
      <w:r>
        <w:t>Студент отказался предоставить объяснение в письменной форме.</w:t>
      </w:r>
    </w:p>
    <w:p w:rsidR="00A661F8" w:rsidRDefault="00A661F8">
      <w:pPr>
        <w:pStyle w:val="21"/>
        <w:shd w:val="clear" w:color="auto" w:fill="auto"/>
        <w:spacing w:line="446" w:lineRule="exact"/>
      </w:pPr>
      <w:r>
        <w:pict>
          <v:shape id="_x0000_s1049" type="#_x0000_t202" style="position:absolute;left:0;text-align:left;margin-left:349.45pt;margin-top:-10.9pt;width:31.45pt;height:70.1pt;z-index:-125829371;mso-wrap-distance-left:5pt;mso-wrap-distance-right:5pt;mso-position-horizontal-relative:margin" filled="f" stroked="f">
            <v:textbox style="mso-fit-shape-to-text:t" inset="0,0,0,0">
              <w:txbxContent>
                <w:p w:rsidR="00A661F8" w:rsidRDefault="00E03FEC">
                  <w:pPr>
                    <w:pStyle w:val="21"/>
                    <w:shd w:val="clear" w:color="auto" w:fill="auto"/>
                    <w:spacing w:line="446" w:lineRule="exact"/>
                    <w:jc w:val="left"/>
                  </w:pPr>
                  <w:r>
                    <w:rPr>
                      <w:rStyle w:val="2Exact0"/>
                    </w:rPr>
                    <w:t>ФИО</w:t>
                  </w:r>
                </w:p>
                <w:p w:rsidR="00A661F8" w:rsidRDefault="00E03FEC">
                  <w:pPr>
                    <w:pStyle w:val="21"/>
                    <w:shd w:val="clear" w:color="auto" w:fill="auto"/>
                    <w:spacing w:line="446" w:lineRule="exact"/>
                    <w:jc w:val="left"/>
                  </w:pPr>
                  <w:r>
                    <w:rPr>
                      <w:rStyle w:val="2Exact0"/>
                    </w:rPr>
                    <w:t>ФИО</w:t>
                  </w:r>
                </w:p>
                <w:p w:rsidR="00A661F8" w:rsidRDefault="00E03FEC">
                  <w:pPr>
                    <w:pStyle w:val="21"/>
                    <w:shd w:val="clear" w:color="auto" w:fill="auto"/>
                    <w:spacing w:line="446" w:lineRule="exact"/>
                    <w:jc w:val="left"/>
                  </w:pPr>
                  <w:r>
                    <w:rPr>
                      <w:rStyle w:val="2Exact0"/>
                    </w:rPr>
                    <w:t>ФИО</w:t>
                  </w:r>
                </w:p>
              </w:txbxContent>
            </v:textbox>
            <w10:wrap type="square" side="left" anchorx="margin"/>
          </v:shape>
        </w:pict>
      </w:r>
      <w:r w:rsidR="00E03FEC">
        <w:t>Должность</w:t>
      </w:r>
    </w:p>
    <w:p w:rsidR="00A661F8" w:rsidRDefault="00E03FEC">
      <w:pPr>
        <w:pStyle w:val="21"/>
        <w:shd w:val="clear" w:color="auto" w:fill="auto"/>
        <w:spacing w:line="446" w:lineRule="exact"/>
      </w:pPr>
      <w:r>
        <w:t>Должность</w:t>
      </w:r>
    </w:p>
    <w:p w:rsidR="00A661F8" w:rsidRDefault="00E03FEC">
      <w:pPr>
        <w:pStyle w:val="21"/>
        <w:shd w:val="clear" w:color="auto" w:fill="auto"/>
        <w:spacing w:line="446" w:lineRule="exact"/>
        <w:sectPr w:rsidR="00A661F8">
          <w:type w:val="continuous"/>
          <w:pgSz w:w="11900" w:h="16840"/>
          <w:pgMar w:top="3423" w:right="816" w:bottom="3423" w:left="1320" w:header="0" w:footer="3" w:gutter="0"/>
          <w:cols w:space="720"/>
          <w:noEndnote/>
          <w:docGrid w:linePitch="360"/>
        </w:sectPr>
      </w:pPr>
      <w:r>
        <w:lastRenderedPageBreak/>
        <w:t>Должность</w:t>
      </w:r>
    </w:p>
    <w:p w:rsidR="00A661F8" w:rsidRDefault="00A661F8">
      <w:pPr>
        <w:spacing w:line="240" w:lineRule="exact"/>
        <w:rPr>
          <w:sz w:val="19"/>
          <w:szCs w:val="19"/>
        </w:rPr>
      </w:pPr>
    </w:p>
    <w:p w:rsidR="00A661F8" w:rsidRDefault="00A661F8">
      <w:pPr>
        <w:spacing w:line="240" w:lineRule="exact"/>
        <w:rPr>
          <w:sz w:val="19"/>
          <w:szCs w:val="19"/>
        </w:rPr>
      </w:pPr>
    </w:p>
    <w:p w:rsidR="00A661F8" w:rsidRDefault="00A661F8">
      <w:pPr>
        <w:spacing w:before="13" w:after="13" w:line="240" w:lineRule="exact"/>
        <w:rPr>
          <w:sz w:val="19"/>
          <w:szCs w:val="19"/>
        </w:rPr>
      </w:pPr>
    </w:p>
    <w:p w:rsidR="00A661F8" w:rsidRDefault="00A661F8">
      <w:pPr>
        <w:rPr>
          <w:sz w:val="2"/>
          <w:szCs w:val="2"/>
        </w:rPr>
        <w:sectPr w:rsidR="00A661F8">
          <w:pgSz w:w="11900" w:h="16840"/>
          <w:pgMar w:top="2410" w:right="0" w:bottom="2192" w:left="0" w:header="0" w:footer="3" w:gutter="0"/>
          <w:cols w:space="720"/>
          <w:noEndnote/>
          <w:docGrid w:linePitch="360"/>
        </w:sectPr>
      </w:pPr>
    </w:p>
    <w:p w:rsidR="00A661F8" w:rsidRDefault="00A661F8">
      <w:pPr>
        <w:spacing w:line="360" w:lineRule="exact"/>
      </w:pPr>
      <w:r>
        <w:lastRenderedPageBreak/>
        <w:pict>
          <v:shape id="_x0000_s1050" type="#_x0000_t202" style="position:absolute;margin-left:183.85pt;margin-top:.1pt;width:46.3pt;height:14.35pt;z-index:251657732;mso-wrap-distance-left:5pt;mso-wrap-distance-right:5pt;mso-position-horizontal-relative:margin" filled="f" stroked="f">
            <v:textbox style="mso-fit-shape-to-text:t" inset="0,0,0,0">
              <w:txbxContent>
                <w:p w:rsidR="00A661F8" w:rsidRDefault="00E03FEC">
                  <w:pPr>
                    <w:pStyle w:val="10"/>
                    <w:keepNext/>
                    <w:keepLines/>
                    <w:shd w:val="clear" w:color="auto" w:fill="auto"/>
                    <w:spacing w:before="0" w:after="0" w:line="260" w:lineRule="exact"/>
                    <w:ind w:firstLine="0"/>
                    <w:jc w:val="left"/>
                  </w:pPr>
                  <w:bookmarkStart w:id="10" w:name="bookmark10"/>
                  <w:r>
                    <w:rPr>
                      <w:rStyle w:val="1Exact"/>
                      <w:b/>
                      <w:bCs/>
                    </w:rPr>
                    <w:t>АКТ №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55.7pt;margin-top:26.35pt;width:14.9pt;height:15.85pt;z-index:251657733;mso-wrap-distance-left:5pt;mso-wrap-distance-right:5pt;mso-position-horizontal-relative:margin" filled="f" stroked="f">
            <v:textbox style="mso-fit-shape-to-text:t" inset="0,0,0,0">
              <w:txbxContent>
                <w:p w:rsidR="00A661F8" w:rsidRDefault="00E03FEC">
                  <w:pPr>
                    <w:pStyle w:val="21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0"/>
                    </w:rPr>
                    <w:t>от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442.8pt;margin-top:26.8pt;width:39.6pt;height:15.85pt;z-index:251657734;mso-wrap-distance-left:5pt;mso-wrap-distance-right:5pt;mso-position-horizontal-relative:margin" filled="f" stroked="f">
            <v:textbox style="mso-fit-shape-to-text:t" inset="0,0,0,0">
              <w:txbxContent>
                <w:p w:rsidR="00A661F8" w:rsidRDefault="00E03FEC">
                  <w:pPr>
                    <w:pStyle w:val="21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0"/>
                    </w:rPr>
                    <w:t>20 г.</w:t>
                  </w:r>
                </w:p>
              </w:txbxContent>
            </v:textbox>
            <w10:wrap anchorx="margin"/>
          </v:shape>
        </w:pict>
      </w:r>
    </w:p>
    <w:p w:rsidR="00A661F8" w:rsidRDefault="00A661F8">
      <w:pPr>
        <w:spacing w:line="438" w:lineRule="exact"/>
      </w:pPr>
    </w:p>
    <w:p w:rsidR="00A661F8" w:rsidRDefault="00A661F8">
      <w:pPr>
        <w:rPr>
          <w:sz w:val="2"/>
          <w:szCs w:val="2"/>
        </w:rPr>
        <w:sectPr w:rsidR="00A661F8">
          <w:type w:val="continuous"/>
          <w:pgSz w:w="11900" w:h="16840"/>
          <w:pgMar w:top="2410" w:right="811" w:bottom="2192" w:left="1330" w:header="0" w:footer="3" w:gutter="0"/>
          <w:cols w:space="720"/>
          <w:noEndnote/>
          <w:docGrid w:linePitch="360"/>
        </w:sectPr>
      </w:pPr>
    </w:p>
    <w:p w:rsidR="00A661F8" w:rsidRDefault="00A661F8">
      <w:pPr>
        <w:spacing w:before="24" w:after="24" w:line="240" w:lineRule="exact"/>
        <w:rPr>
          <w:sz w:val="19"/>
          <w:szCs w:val="19"/>
        </w:rPr>
      </w:pPr>
    </w:p>
    <w:p w:rsidR="00A661F8" w:rsidRDefault="00A661F8">
      <w:pPr>
        <w:rPr>
          <w:sz w:val="2"/>
          <w:szCs w:val="2"/>
        </w:rPr>
        <w:sectPr w:rsidR="00A661F8">
          <w:type w:val="continuous"/>
          <w:pgSz w:w="11900" w:h="16840"/>
          <w:pgMar w:top="4288" w:right="0" w:bottom="2207" w:left="0" w:header="0" w:footer="3" w:gutter="0"/>
          <w:cols w:space="720"/>
          <w:noEndnote/>
          <w:docGrid w:linePitch="360"/>
        </w:sectPr>
      </w:pPr>
    </w:p>
    <w:p w:rsidR="00A661F8" w:rsidRDefault="00E03FEC">
      <w:pPr>
        <w:pStyle w:val="21"/>
        <w:shd w:val="clear" w:color="auto" w:fill="auto"/>
        <w:spacing w:line="260" w:lineRule="exact"/>
        <w:jc w:val="left"/>
        <w:sectPr w:rsidR="00A661F8">
          <w:type w:val="continuous"/>
          <w:pgSz w:w="11900" w:h="16840"/>
          <w:pgMar w:top="4288" w:right="8021" w:bottom="2207" w:left="1388" w:header="0" w:footer="3" w:gutter="0"/>
          <w:cols w:space="720"/>
          <w:noEndnote/>
          <w:docGrid w:linePitch="360"/>
        </w:sectPr>
      </w:pPr>
      <w:r>
        <w:lastRenderedPageBreak/>
        <w:t>Комиссией в составе:</w:t>
      </w:r>
    </w:p>
    <w:p w:rsidR="00A661F8" w:rsidRDefault="00A661F8">
      <w:pPr>
        <w:spacing w:line="133" w:lineRule="exact"/>
        <w:rPr>
          <w:sz w:val="11"/>
          <w:szCs w:val="11"/>
        </w:rPr>
      </w:pPr>
    </w:p>
    <w:p w:rsidR="00A661F8" w:rsidRDefault="00A661F8">
      <w:pPr>
        <w:rPr>
          <w:sz w:val="2"/>
          <w:szCs w:val="2"/>
        </w:rPr>
        <w:sectPr w:rsidR="00A661F8">
          <w:type w:val="continuous"/>
          <w:pgSz w:w="11900" w:h="16840"/>
          <w:pgMar w:top="4288" w:right="0" w:bottom="2207" w:left="0" w:header="0" w:footer="3" w:gutter="0"/>
          <w:cols w:space="720"/>
          <w:noEndnote/>
          <w:docGrid w:linePitch="360"/>
        </w:sectPr>
      </w:pPr>
    </w:p>
    <w:p w:rsidR="00A661F8" w:rsidRDefault="00E03FEC">
      <w:pPr>
        <w:pStyle w:val="60"/>
        <w:shd w:val="clear" w:color="auto" w:fill="auto"/>
        <w:spacing w:before="0" w:after="445" w:line="220" w:lineRule="exact"/>
        <w:ind w:left="4740"/>
      </w:pPr>
      <w:r>
        <w:lastRenderedPageBreak/>
        <w:t>(ФИО, должность) (ФИО, должность) (ФИО, должность)</w:t>
      </w:r>
    </w:p>
    <w:p w:rsidR="00A661F8" w:rsidRDefault="00E03FEC">
      <w:pPr>
        <w:pStyle w:val="21"/>
        <w:shd w:val="clear" w:color="auto" w:fill="auto"/>
        <w:tabs>
          <w:tab w:val="left" w:leader="underscore" w:pos="1570"/>
          <w:tab w:val="left" w:leader="underscore" w:pos="2222"/>
        </w:tabs>
        <w:spacing w:line="442" w:lineRule="exact"/>
      </w:pPr>
      <w:r>
        <w:tab/>
        <w:t>20</w:t>
      </w:r>
      <w:r>
        <w:tab/>
        <w:t xml:space="preserve"> г. составлен настоящий Акт в том, что деканатом факультета</w:t>
      </w:r>
    </w:p>
    <w:p w:rsidR="00A661F8" w:rsidRDefault="00E03FEC">
      <w:pPr>
        <w:pStyle w:val="21"/>
        <w:shd w:val="clear" w:color="auto" w:fill="auto"/>
        <w:tabs>
          <w:tab w:val="left" w:leader="underscore" w:pos="3139"/>
          <w:tab w:val="left" w:leader="underscore" w:pos="3974"/>
          <w:tab w:val="left" w:leader="underscore" w:pos="4429"/>
        </w:tabs>
        <w:spacing w:line="442" w:lineRule="exact"/>
      </w:pPr>
      <w:r>
        <w:tab/>
      </w:r>
      <w:r>
        <w:tab/>
        <w:t>20</w:t>
      </w:r>
      <w:r>
        <w:tab/>
        <w:t xml:space="preserve">г. было направлено </w:t>
      </w:r>
      <w:r>
        <w:t>уведомление студенту</w:t>
      </w:r>
    </w:p>
    <w:p w:rsidR="00A661F8" w:rsidRDefault="00E03FEC">
      <w:pPr>
        <w:pStyle w:val="21"/>
        <w:shd w:val="clear" w:color="auto" w:fill="auto"/>
        <w:tabs>
          <w:tab w:val="left" w:leader="underscore" w:pos="1838"/>
          <w:tab w:val="left" w:leader="underscore" w:pos="4428"/>
        </w:tabs>
        <w:spacing w:line="442" w:lineRule="exact"/>
        <w:ind w:left="580"/>
      </w:pPr>
      <w:r>
        <w:t xml:space="preserve">курса </w:t>
      </w:r>
      <w:r>
        <w:tab/>
        <w:t xml:space="preserve"> группы </w:t>
      </w:r>
      <w:r>
        <w:tab/>
        <w:t xml:space="preserve">формы </w:t>
      </w:r>
      <w:proofErr w:type="gramStart"/>
      <w:r>
        <w:t>обучения по направлению</w:t>
      </w:r>
      <w:proofErr w:type="gramEnd"/>
      <w:r>
        <w:t xml:space="preserve"> подготовки</w:t>
      </w:r>
    </w:p>
    <w:p w:rsidR="00A661F8" w:rsidRDefault="00E03FEC">
      <w:pPr>
        <w:pStyle w:val="21"/>
        <w:shd w:val="clear" w:color="auto" w:fill="auto"/>
        <w:tabs>
          <w:tab w:val="left" w:leader="underscore" w:pos="5342"/>
        </w:tabs>
        <w:spacing w:after="537" w:line="442" w:lineRule="exact"/>
      </w:pPr>
      <w:r>
        <w:t>(специальности)</w:t>
      </w:r>
      <w:r>
        <w:tab/>
        <w:t xml:space="preserve"> (бюджетная/платная основа)</w:t>
      </w:r>
    </w:p>
    <w:p w:rsidR="00A661F8" w:rsidRDefault="00E03FEC">
      <w:pPr>
        <w:pStyle w:val="60"/>
        <w:shd w:val="clear" w:color="auto" w:fill="auto"/>
        <w:spacing w:before="0" w:after="0" w:line="220" w:lineRule="exact"/>
        <w:ind w:left="3140"/>
      </w:pPr>
      <w:r>
        <w:t>(ФИО студента)</w:t>
      </w:r>
    </w:p>
    <w:p w:rsidR="00A661F8" w:rsidRDefault="00E03FEC">
      <w:pPr>
        <w:pStyle w:val="21"/>
        <w:shd w:val="clear" w:color="auto" w:fill="auto"/>
        <w:spacing w:after="1889" w:line="446" w:lineRule="exact"/>
      </w:pPr>
      <w:r>
        <w:t xml:space="preserve">с просьбой предоставить письменное объяснение причин совершения дисциплинарного проступка, выразившегося </w:t>
      </w:r>
      <w:proofErr w:type="gramStart"/>
      <w:r>
        <w:t>в</w:t>
      </w:r>
      <w:proofErr w:type="gramEnd"/>
      <w:r>
        <w:t>:</w:t>
      </w:r>
    </w:p>
    <w:p w:rsidR="00A661F8" w:rsidRDefault="00E03FEC">
      <w:pPr>
        <w:pStyle w:val="21"/>
        <w:shd w:val="clear" w:color="auto" w:fill="auto"/>
        <w:spacing w:after="428" w:line="260" w:lineRule="exact"/>
      </w:pPr>
      <w:r>
        <w:t>На момент с</w:t>
      </w:r>
      <w:r>
        <w:t>оставления Акта студент не предоставил письменное объяснение.</w:t>
      </w:r>
    </w:p>
    <w:p w:rsidR="00A661F8" w:rsidRDefault="00A661F8">
      <w:pPr>
        <w:pStyle w:val="21"/>
        <w:shd w:val="clear" w:color="auto" w:fill="auto"/>
        <w:spacing w:line="442" w:lineRule="exact"/>
      </w:pPr>
      <w:r>
        <w:pict>
          <v:shape id="_x0000_s1053" type="#_x0000_t202" style="position:absolute;left:0;text-align:left;margin-left:320.4pt;margin-top:-10.7pt;width:31.2pt;height:68.85pt;z-index:-125829370;mso-wrap-distance-left:5pt;mso-wrap-distance-right:5pt;mso-position-horizontal-relative:margin" filled="f" stroked="f">
            <v:textbox style="mso-fit-shape-to-text:t" inset="0,0,0,0">
              <w:txbxContent>
                <w:p w:rsidR="00A661F8" w:rsidRDefault="00E03FEC">
                  <w:pPr>
                    <w:pStyle w:val="21"/>
                    <w:shd w:val="clear" w:color="auto" w:fill="auto"/>
                    <w:spacing w:line="442" w:lineRule="exact"/>
                    <w:jc w:val="left"/>
                  </w:pPr>
                  <w:r>
                    <w:rPr>
                      <w:rStyle w:val="2Exact0"/>
                    </w:rPr>
                    <w:t>ФИО</w:t>
                  </w:r>
                </w:p>
                <w:p w:rsidR="00A661F8" w:rsidRDefault="00E03FEC">
                  <w:pPr>
                    <w:pStyle w:val="21"/>
                    <w:shd w:val="clear" w:color="auto" w:fill="auto"/>
                    <w:spacing w:line="442" w:lineRule="exact"/>
                    <w:jc w:val="left"/>
                  </w:pPr>
                  <w:r>
                    <w:rPr>
                      <w:rStyle w:val="2Exact0"/>
                    </w:rPr>
                    <w:t>ФИО</w:t>
                  </w:r>
                </w:p>
                <w:p w:rsidR="00A661F8" w:rsidRDefault="00E03FEC">
                  <w:pPr>
                    <w:pStyle w:val="21"/>
                    <w:shd w:val="clear" w:color="auto" w:fill="auto"/>
                    <w:spacing w:line="442" w:lineRule="exact"/>
                    <w:jc w:val="left"/>
                  </w:pPr>
                  <w:r>
                    <w:rPr>
                      <w:rStyle w:val="2Exact0"/>
                    </w:rPr>
                    <w:t>ФИО</w:t>
                  </w:r>
                </w:p>
              </w:txbxContent>
            </v:textbox>
            <w10:wrap type="square" side="left" anchorx="margin"/>
          </v:shape>
        </w:pict>
      </w:r>
      <w:r w:rsidR="00E03FEC">
        <w:t>Должность</w:t>
      </w:r>
    </w:p>
    <w:p w:rsidR="00A661F8" w:rsidRDefault="00E03FEC">
      <w:pPr>
        <w:pStyle w:val="21"/>
        <w:shd w:val="clear" w:color="auto" w:fill="auto"/>
        <w:spacing w:line="442" w:lineRule="exact"/>
      </w:pPr>
      <w:r>
        <w:t>Должность</w:t>
      </w:r>
    </w:p>
    <w:p w:rsidR="00A661F8" w:rsidRDefault="00E03FEC">
      <w:pPr>
        <w:pStyle w:val="21"/>
        <w:shd w:val="clear" w:color="auto" w:fill="auto"/>
        <w:spacing w:line="442" w:lineRule="exact"/>
        <w:sectPr w:rsidR="00A661F8">
          <w:type w:val="continuous"/>
          <w:pgSz w:w="11900" w:h="16840"/>
          <w:pgMar w:top="4288" w:right="811" w:bottom="2207" w:left="1330" w:header="0" w:footer="3" w:gutter="0"/>
          <w:cols w:space="720"/>
          <w:noEndnote/>
          <w:docGrid w:linePitch="360"/>
        </w:sectPr>
      </w:pPr>
      <w:r>
        <w:t>Должность</w:t>
      </w:r>
    </w:p>
    <w:p w:rsidR="00A661F8" w:rsidRDefault="00E03FEC">
      <w:pPr>
        <w:pStyle w:val="21"/>
        <w:shd w:val="clear" w:color="auto" w:fill="auto"/>
        <w:spacing w:after="866" w:line="293" w:lineRule="exact"/>
        <w:ind w:left="6020" w:right="640"/>
        <w:jc w:val="left"/>
      </w:pPr>
      <w:r>
        <w:lastRenderedPageBreak/>
        <w:t>Ректору ФГБОУВО «РГУП» д.</w:t>
      </w:r>
      <w:proofErr w:type="gramStart"/>
      <w:r>
        <w:t>ю.н</w:t>
      </w:r>
      <w:proofErr w:type="gramEnd"/>
      <w:r>
        <w:t>., профессору В. В. Ершову</w:t>
      </w:r>
    </w:p>
    <w:p w:rsidR="00A661F8" w:rsidRDefault="00E03FEC">
      <w:pPr>
        <w:pStyle w:val="10"/>
        <w:keepNext/>
        <w:keepLines/>
        <w:shd w:val="clear" w:color="auto" w:fill="auto"/>
        <w:spacing w:before="0" w:after="287" w:line="260" w:lineRule="exact"/>
        <w:ind w:left="40" w:firstLine="0"/>
      </w:pPr>
      <w:bookmarkStart w:id="11" w:name="bookmark11"/>
      <w:r>
        <w:t>ПРЕДСТАВЛЕНИЕ</w:t>
      </w:r>
      <w:bookmarkEnd w:id="11"/>
    </w:p>
    <w:p w:rsidR="00A661F8" w:rsidRDefault="00E03FEC">
      <w:pPr>
        <w:pStyle w:val="21"/>
        <w:shd w:val="clear" w:color="auto" w:fill="auto"/>
        <w:tabs>
          <w:tab w:val="left" w:leader="underscore" w:pos="1994"/>
          <w:tab w:val="left" w:leader="underscore" w:pos="3115"/>
          <w:tab w:val="left" w:leader="underscore" w:pos="6019"/>
        </w:tabs>
        <w:spacing w:after="282" w:line="260" w:lineRule="exact"/>
      </w:pPr>
      <w:r>
        <w:t>Студент (ка)</w:t>
      </w:r>
      <w:r>
        <w:tab/>
        <w:t>курса</w:t>
      </w:r>
      <w:r>
        <w:tab/>
        <w:t>группы факультета</w:t>
      </w:r>
      <w:r>
        <w:tab/>
      </w:r>
    </w:p>
    <w:p w:rsidR="00A661F8" w:rsidRDefault="00E03FEC">
      <w:pPr>
        <w:pStyle w:val="21"/>
        <w:shd w:val="clear" w:color="auto" w:fill="auto"/>
        <w:spacing w:after="587" w:line="260" w:lineRule="exact"/>
        <w:jc w:val="right"/>
      </w:pPr>
      <w:r>
        <w:t xml:space="preserve">формы </w:t>
      </w:r>
      <w:proofErr w:type="gramStart"/>
      <w:r>
        <w:t xml:space="preserve">обучения по </w:t>
      </w:r>
      <w:r>
        <w:t>направлению</w:t>
      </w:r>
      <w:proofErr w:type="gramEnd"/>
      <w:r>
        <w:t xml:space="preserve"> подготовки (специальности)</w:t>
      </w:r>
    </w:p>
    <w:p w:rsidR="00A661F8" w:rsidRDefault="00E03FEC">
      <w:pPr>
        <w:pStyle w:val="21"/>
        <w:shd w:val="clear" w:color="auto" w:fill="auto"/>
        <w:tabs>
          <w:tab w:val="left" w:leader="underscore" w:pos="8722"/>
        </w:tabs>
        <w:spacing w:line="260" w:lineRule="exact"/>
      </w:pPr>
      <w:r>
        <w:t>(бюджетная/платная) основа</w:t>
      </w:r>
      <w:r>
        <w:tab/>
      </w:r>
    </w:p>
    <w:p w:rsidR="00A661F8" w:rsidRDefault="00E03FEC">
      <w:pPr>
        <w:pStyle w:val="60"/>
        <w:shd w:val="clear" w:color="auto" w:fill="auto"/>
        <w:spacing w:before="0" w:after="0" w:line="220" w:lineRule="exact"/>
        <w:ind w:left="40"/>
        <w:jc w:val="center"/>
      </w:pPr>
      <w:r>
        <w:t>(ФИО студента)</w:t>
      </w:r>
    </w:p>
    <w:p w:rsidR="00A661F8" w:rsidRDefault="00E03FEC">
      <w:pPr>
        <w:pStyle w:val="21"/>
        <w:shd w:val="clear" w:color="auto" w:fill="auto"/>
        <w:tabs>
          <w:tab w:val="left" w:pos="2544"/>
          <w:tab w:val="left" w:pos="6019"/>
        </w:tabs>
        <w:spacing w:after="1121" w:line="260" w:lineRule="exact"/>
      </w:pPr>
      <w:r>
        <w:t>совершил</w:t>
      </w:r>
      <w:r>
        <w:tab/>
        <w:t>дисциплинарный</w:t>
      </w:r>
      <w:r>
        <w:tab/>
        <w:t>проступок, а именно:</w:t>
      </w:r>
    </w:p>
    <w:p w:rsidR="00A661F8" w:rsidRDefault="00A661F8">
      <w:pPr>
        <w:pStyle w:val="60"/>
        <w:shd w:val="clear" w:color="auto" w:fill="auto"/>
        <w:spacing w:before="0" w:after="0" w:line="220" w:lineRule="exact"/>
        <w:jc w:val="both"/>
      </w:pPr>
      <w:r>
        <w:pict>
          <v:shape id="_x0000_s1054" type="#_x0000_t202" style="position:absolute;left:0;text-align:left;margin-left:4.8pt;margin-top:-28.65pt;width:101.3pt;height:57.6pt;z-index:-125829369;mso-wrap-distance-left:5pt;mso-wrap-distance-right:100.8pt;mso-position-horizontal-relative:margin" filled="f" stroked="f">
            <v:textbox style="mso-fit-shape-to-text:t" inset="0,0,0,0">
              <w:txbxContent>
                <w:p w:rsidR="00A661F8" w:rsidRDefault="00E03FEC">
                  <w:pPr>
                    <w:pStyle w:val="21"/>
                    <w:shd w:val="clear" w:color="auto" w:fill="auto"/>
                    <w:spacing w:line="547" w:lineRule="exact"/>
                  </w:pPr>
                  <w:r>
                    <w:rPr>
                      <w:rStyle w:val="2Exact0"/>
                    </w:rPr>
                    <w:t xml:space="preserve">Прошу отчислить </w:t>
                  </w:r>
                  <w:proofErr w:type="gramStart"/>
                  <w:r>
                    <w:rPr>
                      <w:rStyle w:val="2Exact0"/>
                    </w:rPr>
                    <w:t>за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r w:rsidR="00E03FEC">
        <w:t>(ФИО студента)</w:t>
      </w:r>
    </w:p>
    <w:p w:rsidR="00A661F8" w:rsidRDefault="00E03FEC">
      <w:pPr>
        <w:pStyle w:val="21"/>
        <w:shd w:val="clear" w:color="auto" w:fill="auto"/>
        <w:tabs>
          <w:tab w:val="left" w:leader="underscore" w:pos="1994"/>
        </w:tabs>
        <w:spacing w:after="553" w:line="260" w:lineRule="exact"/>
        <w:ind w:left="460"/>
      </w:pPr>
      <w:r>
        <w:t>с</w:t>
      </w:r>
      <w:r>
        <w:tab/>
        <w:t>20 года.</w:t>
      </w:r>
    </w:p>
    <w:p w:rsidR="00A661F8" w:rsidRDefault="00E03FEC">
      <w:pPr>
        <w:pStyle w:val="21"/>
        <w:shd w:val="clear" w:color="auto" w:fill="auto"/>
        <w:spacing w:line="302" w:lineRule="exact"/>
      </w:pPr>
      <w:r>
        <w:t>Основание: Федеральный закон «Об образовании в Российской Федерации», Устав</w:t>
      </w:r>
    </w:p>
    <w:p w:rsidR="00A661F8" w:rsidRDefault="00E03FEC">
      <w:pPr>
        <w:pStyle w:val="21"/>
        <w:shd w:val="clear" w:color="auto" w:fill="auto"/>
        <w:tabs>
          <w:tab w:val="left" w:leader="underscore" w:pos="8722"/>
        </w:tabs>
        <w:spacing w:line="302" w:lineRule="exact"/>
      </w:pPr>
      <w:proofErr w:type="gramStart"/>
      <w:r>
        <w:t xml:space="preserve">ФГБОУВО «РГУП», письменное объяснение студента </w:t>
      </w:r>
      <w:r>
        <w:tab/>
        <w:t xml:space="preserve"> (акт об</w:t>
      </w:r>
      <w:proofErr w:type="gramEnd"/>
    </w:p>
    <w:p w:rsidR="00A661F8" w:rsidRDefault="00E03FEC">
      <w:pPr>
        <w:pStyle w:val="21"/>
        <w:shd w:val="clear" w:color="auto" w:fill="auto"/>
        <w:spacing w:after="1266" w:line="302" w:lineRule="exact"/>
      </w:pPr>
      <w:proofErr w:type="gramStart"/>
      <w:r>
        <w:t>отказе</w:t>
      </w:r>
      <w:proofErr w:type="gramEnd"/>
      <w:r>
        <w:t xml:space="preserve"> дачи письменного объяснения).</w:t>
      </w:r>
    </w:p>
    <w:p w:rsidR="00A661F8" w:rsidRDefault="00E03FEC">
      <w:pPr>
        <w:pStyle w:val="60"/>
        <w:shd w:val="clear" w:color="auto" w:fill="auto"/>
        <w:spacing w:before="0" w:after="0" w:line="220" w:lineRule="exact"/>
        <w:ind w:left="7920"/>
      </w:pPr>
      <w:r>
        <w:t>ФИО</w:t>
      </w:r>
    </w:p>
    <w:sectPr w:rsidR="00A661F8" w:rsidSect="00A661F8">
      <w:pgSz w:w="11900" w:h="16840"/>
      <w:pgMar w:top="4062" w:right="771" w:bottom="3330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EC" w:rsidRDefault="00E03FEC" w:rsidP="00A661F8">
      <w:r>
        <w:separator/>
      </w:r>
    </w:p>
  </w:endnote>
  <w:endnote w:type="continuationSeparator" w:id="0">
    <w:p w:rsidR="00E03FEC" w:rsidRDefault="00E03FEC" w:rsidP="00A66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F8" w:rsidRDefault="00A661F8">
    <w:pPr>
      <w:rPr>
        <w:sz w:val="2"/>
        <w:szCs w:val="2"/>
      </w:rPr>
    </w:pPr>
    <w:r w:rsidRPr="00A6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0.75pt;margin-top:646.85pt;width:111.85pt;height:26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Декан факульте</w:t>
                </w:r>
                <w:r>
                  <w:rPr>
                    <w:rStyle w:val="12pt"/>
                  </w:rPr>
                  <w:t>та</w:t>
                </w:r>
              </w:p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(Директор филиала)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F8" w:rsidRDefault="00A661F8">
    <w:pPr>
      <w:rPr>
        <w:sz w:val="2"/>
        <w:szCs w:val="2"/>
      </w:rPr>
    </w:pPr>
    <w:r w:rsidRPr="00A6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0.75pt;margin-top:646.85pt;width:111.85pt;height:26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Декан факультета</w:t>
                </w:r>
              </w:p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(Директор филиала)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F8" w:rsidRDefault="00A661F8">
    <w:pPr>
      <w:rPr>
        <w:sz w:val="2"/>
        <w:szCs w:val="2"/>
      </w:rPr>
    </w:pPr>
    <w:r w:rsidRPr="00A6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.35pt;margin-top:650.25pt;width:107.3pt;height:26.4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Декан факультета</w:t>
                </w:r>
              </w:p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(Директор филиала)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F8" w:rsidRDefault="00A661F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F8" w:rsidRDefault="00A661F8">
    <w:pPr>
      <w:rPr>
        <w:sz w:val="2"/>
        <w:szCs w:val="2"/>
      </w:rPr>
    </w:pPr>
    <w:r w:rsidRPr="00A6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7.55pt;margin-top:651.45pt;width:1.45pt;height:3.8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BookmanOldStyle5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EC" w:rsidRDefault="00E03FEC"/>
  </w:footnote>
  <w:footnote w:type="continuationSeparator" w:id="0">
    <w:p w:rsidR="00E03FEC" w:rsidRDefault="00E03F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F8" w:rsidRDefault="00A661F8">
    <w:pPr>
      <w:rPr>
        <w:sz w:val="2"/>
        <w:szCs w:val="2"/>
      </w:rPr>
    </w:pPr>
    <w:r w:rsidRPr="00A6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61.7pt;margin-top:60.75pt;width:71.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 xml:space="preserve">Приложение </w:t>
                </w:r>
                <w:r>
                  <w:rPr>
                    <w:rStyle w:val="10pt0"/>
                  </w:rPr>
                  <w:t>Ns</w:t>
                </w:r>
                <w:r>
                  <w:rPr>
                    <w:rStyle w:val="10pt"/>
                    <w:lang w:val="en-US" w:eastAsia="en-US" w:bidi="en-US"/>
                  </w:rPr>
                  <w:t xml:space="preserve"> </w:t>
                </w:r>
                <w:fldSimple w:instr=" PAGE \* MERGEFORMAT ">
                  <w:r w:rsidRPr="00E03FEC">
                    <w:rPr>
                      <w:rStyle w:val="10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  <w:r w:rsidRPr="00A661F8">
      <w:pict>
        <v:shape id="_x0000_s2061" type="#_x0000_t202" style="position:absolute;margin-left:87.8pt;margin-top:95.55pt;width:461.05pt;height:24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«РОССИЙСКИЙ ГОСУДАРСТВЕННЫЙ УНИВЕРСИТЕТ ПРАВОСУДИЯ»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F8" w:rsidRDefault="00A661F8">
    <w:pPr>
      <w:rPr>
        <w:sz w:val="2"/>
        <w:szCs w:val="2"/>
      </w:rPr>
    </w:pPr>
    <w:r w:rsidRPr="00A6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61.7pt;margin-top:60.75pt;width:71.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 xml:space="preserve">Приложение </w:t>
                </w:r>
                <w:r>
                  <w:rPr>
                    <w:rStyle w:val="10pt0"/>
                  </w:rPr>
                  <w:t>Ns</w:t>
                </w:r>
                <w:r>
                  <w:rPr>
                    <w:rStyle w:val="10pt"/>
                    <w:lang w:val="en-US" w:eastAsia="en-US" w:bidi="en-US"/>
                  </w:rPr>
                  <w:t xml:space="preserve"> </w:t>
                </w:r>
                <w:fldSimple w:instr=" PAGE \* MERGEFORMAT ">
                  <w:r w:rsidRPr="00E03FEC">
                    <w:rPr>
                      <w:rStyle w:val="10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 w:rsidRPr="00A661F8">
      <w:pict>
        <v:shape id="_x0000_s2059" type="#_x0000_t202" style="position:absolute;margin-left:87.8pt;margin-top:95.55pt;width:461.05pt;height:24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«РОССИЙСКИЙ ГОСУДАРСТВЕННЫЙ УНИВЕРСИТЕТ ПРАВОСУДИЯ»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F8" w:rsidRDefault="00A661F8">
    <w:pPr>
      <w:rPr>
        <w:sz w:val="2"/>
        <w:szCs w:val="2"/>
      </w:rPr>
    </w:pPr>
    <w:r w:rsidRPr="00A6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4.4pt;margin-top:115.55pt;width:460.8pt;height:24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ФЕДЕРАЛЬНОЕ ГОСУДАРСТВЕННОЕ </w:t>
                </w:r>
                <w:r>
                  <w:rPr>
                    <w:rStyle w:val="a7"/>
                  </w:rPr>
                  <w:t>БЮДЖЕТНОЕ ОБРАЗОВАТЕЛЬНОЕ УЧРЕЖДЕНИЕ ВЫСШЕГО ОБРАЗОВАНИЯ</w:t>
                </w:r>
              </w:p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«РОССИЙСКИЙ ГОСУДАРСТВЕННЫЙ УНИВЕРСИТЕТ ПРАВОСУДИЯ»</w:t>
                </w:r>
              </w:p>
            </w:txbxContent>
          </v:textbox>
          <w10:wrap anchorx="page" anchory="page"/>
        </v:shape>
      </w:pict>
    </w:r>
    <w:r w:rsidRPr="00A661F8">
      <w:pict>
        <v:shape id="_x0000_s2055" type="#_x0000_t202" style="position:absolute;margin-left:458.55pt;margin-top:67.3pt;width:72.7pt;height:8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LucidaSansUnicode85pt"/>
                  </w:rPr>
                  <w:t xml:space="preserve">Приложение № </w:t>
                </w:r>
                <w:fldSimple w:instr=" PAGE \* MERGEFORMAT ">
                  <w:r w:rsidRPr="00E03FEC">
                    <w:rPr>
                      <w:rStyle w:val="LucidaSansUnicode85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F8" w:rsidRDefault="00A661F8">
    <w:pPr>
      <w:rPr>
        <w:sz w:val="2"/>
        <w:szCs w:val="2"/>
      </w:rPr>
    </w:pPr>
    <w:r w:rsidRPr="00A6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59.4pt;margin-top:65.85pt;width:72.25pt;height:8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 xml:space="preserve">Приложение № </w:t>
                </w:r>
                <w:fldSimple w:instr=" PAGE \* MERGEFORMAT ">
                  <w:r w:rsidRPr="00E03FEC">
                    <w:rPr>
                      <w:rStyle w:val="10pt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  <w:r w:rsidRPr="00A661F8">
      <w:pict>
        <v:shape id="_x0000_s2053" type="#_x0000_t202" style="position:absolute;margin-left:85.45pt;margin-top:92pt;width:460.8pt;height:24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ФЕДЕРАЛЬНОЕ ГОСУДАРСТВЕННОЕ БЮДЖЕТНОЕ ОБРАЗОВАТЕЛЬНОЕ </w:t>
                </w:r>
                <w:r>
                  <w:rPr>
                    <w:rStyle w:val="a7"/>
                  </w:rPr>
                  <w:t>УЧРЕЖДЕНИЕ ВЫСШЕГО ОБРАЗОВАНИЯ</w:t>
                </w:r>
              </w:p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«РОССИЙСКИЙ ГОСУДАРСТВЕННЫЙ УНИВЕРСИТЕТ ПРАВОСУДИЯ»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F8" w:rsidRDefault="00A661F8">
    <w:pPr>
      <w:rPr>
        <w:sz w:val="2"/>
        <w:szCs w:val="2"/>
      </w:rPr>
    </w:pPr>
    <w:r w:rsidRPr="00A661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5pt;margin-top:85.5pt;width:461.05pt;height:24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ФЕДЕРАЛЬНОЕ ГОСУДАРСТВЕННОЕ БЮДЖЕТНОЕ ОБРАЗОВАТЕЛЬНОЕ УЧРЕЖДЕНИЕ ВЫС1НЕГО ОБРАЗОВАНИЯ</w:t>
                </w:r>
              </w:p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 xml:space="preserve">«РОССИЙСКИЙ ГОСУДАРСТВЕННЫЙ УНИВЕРСИТЕТ </w:t>
                </w:r>
                <w:r>
                  <w:rPr>
                    <w:rStyle w:val="13pt"/>
                  </w:rPr>
                  <w:t>ПРАВОСУДИЯ»</w:t>
                </w:r>
              </w:p>
            </w:txbxContent>
          </v:textbox>
          <w10:wrap anchorx="page" anchory="page"/>
        </v:shape>
      </w:pict>
    </w:r>
    <w:r w:rsidRPr="00A661F8">
      <w:pict>
        <v:shape id="_x0000_s2050" type="#_x0000_t202" style="position:absolute;margin-left:466.1pt;margin-top:61.25pt;width:72.5pt;height:8.9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61F8" w:rsidRDefault="00E03FE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 xml:space="preserve">Приложение № </w:t>
                </w:r>
                <w:fldSimple w:instr=" PAGE \* MERGEFORMAT ">
                  <w:r w:rsidRPr="00E03FEC">
                    <w:rPr>
                      <w:rStyle w:val="10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844"/>
    <w:multiLevelType w:val="multilevel"/>
    <w:tmpl w:val="6F68628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26468"/>
    <w:multiLevelType w:val="multilevel"/>
    <w:tmpl w:val="646047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A0DB7"/>
    <w:multiLevelType w:val="multilevel"/>
    <w:tmpl w:val="C08419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C6FCA"/>
    <w:multiLevelType w:val="multilevel"/>
    <w:tmpl w:val="EC3E9A0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BC358F"/>
    <w:multiLevelType w:val="multilevel"/>
    <w:tmpl w:val="BCDA6CF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901537"/>
    <w:multiLevelType w:val="multilevel"/>
    <w:tmpl w:val="21E6E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901F66"/>
    <w:multiLevelType w:val="multilevel"/>
    <w:tmpl w:val="888608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1E678D"/>
    <w:multiLevelType w:val="multilevel"/>
    <w:tmpl w:val="97423F4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661F8"/>
    <w:rsid w:val="00A661F8"/>
    <w:rsid w:val="00E0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1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1F8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A661F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A6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a0"/>
    <w:rsid w:val="00A6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A6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66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66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полужирный"/>
    <w:basedOn w:val="1"/>
    <w:rsid w:val="00A661F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A661F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661F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Колонтитул_"/>
    <w:basedOn w:val="a0"/>
    <w:link w:val="a6"/>
    <w:rsid w:val="00A6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pt">
    <w:name w:val="Колонтитул + 10 pt"/>
    <w:basedOn w:val="a5"/>
    <w:rsid w:val="00A661F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Колонтитул + 10 pt;Курсив"/>
    <w:basedOn w:val="a5"/>
    <w:rsid w:val="00A661F8"/>
    <w:rPr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a7">
    <w:name w:val="Колонтитул"/>
    <w:basedOn w:val="a5"/>
    <w:rsid w:val="00A661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pt">
    <w:name w:val="Колонтитул + 13 pt;Полужирный"/>
    <w:basedOn w:val="a5"/>
    <w:rsid w:val="00A661F8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2pt">
    <w:name w:val="Колонтитул + 12 pt"/>
    <w:basedOn w:val="a5"/>
    <w:rsid w:val="00A661F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661F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sid w:val="00A661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66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pt0pt">
    <w:name w:val="Основной текст (2) + 7 pt;Курсив;Интервал 0 pt"/>
    <w:basedOn w:val="20"/>
    <w:rsid w:val="00A661F8"/>
    <w:rPr>
      <w:i/>
      <w:iCs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BookmanOldStyle5pt">
    <w:name w:val="Колонтитул + Bookman Old Style;5 pt"/>
    <w:basedOn w:val="a5"/>
    <w:rsid w:val="00A661F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Exact">
    <w:name w:val="Заголовок №1 Exact"/>
    <w:basedOn w:val="a0"/>
    <w:rsid w:val="00A66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LucidaSansUnicode85pt">
    <w:name w:val="Колонтитул + Lucida Sans Unicode;8;5 pt"/>
    <w:basedOn w:val="a5"/>
    <w:rsid w:val="00A661F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A661F8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a4">
    <w:name w:val="Подпись к картинке"/>
    <w:basedOn w:val="a"/>
    <w:link w:val="Exact"/>
    <w:rsid w:val="00A661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A661F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661F8"/>
    <w:pPr>
      <w:shd w:val="clear" w:color="auto" w:fill="FFFFFF"/>
      <w:spacing w:before="420" w:after="660" w:line="0" w:lineRule="atLeast"/>
      <w:ind w:hanging="15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661F8"/>
    <w:pPr>
      <w:shd w:val="clear" w:color="auto" w:fill="FFFFFF"/>
      <w:spacing w:before="420" w:after="420" w:line="480" w:lineRule="exact"/>
      <w:ind w:firstLine="9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A661F8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a6">
    <w:name w:val="Колонтитул"/>
    <w:basedOn w:val="a"/>
    <w:link w:val="a5"/>
    <w:rsid w:val="00A661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Основной текст (5)"/>
    <w:basedOn w:val="a"/>
    <w:link w:val="5Exact"/>
    <w:rsid w:val="00A661F8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</w:rPr>
  </w:style>
  <w:style w:type="paragraph" w:customStyle="1" w:styleId="7">
    <w:name w:val="Основной текст (7)"/>
    <w:basedOn w:val="a"/>
    <w:link w:val="7Exact"/>
    <w:rsid w:val="00A661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A661F8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2620</Words>
  <Characters>14935</Characters>
  <Application>Microsoft Office Word</Application>
  <DocSecurity>0</DocSecurity>
  <Lines>124</Lines>
  <Paragraphs>35</Paragraphs>
  <ScaleCrop>false</ScaleCrop>
  <Company>CtrlSoft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n.kyznecova</dc:creator>
  <cp:lastModifiedBy>n.kyznecova</cp:lastModifiedBy>
  <cp:revision>1</cp:revision>
  <dcterms:created xsi:type="dcterms:W3CDTF">2017-04-11T05:30:00Z</dcterms:created>
  <dcterms:modified xsi:type="dcterms:W3CDTF">2017-04-11T05:31:00Z</dcterms:modified>
</cp:coreProperties>
</file>