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75" w:rsidRPr="00A9124F" w:rsidRDefault="00A9124F">
      <w:pPr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82214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4F" w:rsidRPr="00A9124F" w:rsidRDefault="00A9124F">
      <w:pPr>
        <w:rPr>
          <w:rFonts w:ascii="Arial" w:hAnsi="Arial" w:cs="Arial"/>
          <w:sz w:val="20"/>
          <w:szCs w:val="20"/>
        </w:rPr>
      </w:pPr>
    </w:p>
    <w:p w:rsidR="00A9124F" w:rsidRPr="00A9124F" w:rsidRDefault="00A9124F">
      <w:pPr>
        <w:rPr>
          <w:rFonts w:ascii="Arial" w:hAnsi="Arial" w:cs="Arial"/>
          <w:sz w:val="20"/>
          <w:szCs w:val="20"/>
        </w:rPr>
      </w:pPr>
    </w:p>
    <w:p w:rsidR="00A9124F" w:rsidRPr="00A9124F" w:rsidRDefault="00A9124F">
      <w:pPr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numPr>
          <w:ilvl w:val="1"/>
          <w:numId w:val="1"/>
        </w:numPr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lastRenderedPageBreak/>
        <w:t>Библиотечное и информационное обслуживание пользователей библиотеки в соответствии с «Правилами пользования библиотекой».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Бесплатное обеспечение пользователей основными библиотечными и информационными услугами.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Организация и проведение мероприятий, направленных на удовлетворение информационных потребностей пользователей библиотеки.</w:t>
      </w:r>
    </w:p>
    <w:p w:rsidR="00A9124F" w:rsidRPr="00A9124F" w:rsidRDefault="00A9124F" w:rsidP="00A9124F">
      <w:pPr>
        <w:numPr>
          <w:ilvl w:val="1"/>
          <w:numId w:val="1"/>
        </w:numPr>
        <w:spacing w:after="0" w:line="240" w:lineRule="auto"/>
        <w:ind w:left="0" w:firstLine="170"/>
        <w:jc w:val="both"/>
        <w:rPr>
          <w:rFonts w:ascii="Arial" w:hAnsi="Arial" w:cs="Arial"/>
          <w:color w:val="000000"/>
          <w:sz w:val="20"/>
          <w:szCs w:val="20"/>
        </w:rPr>
      </w:pPr>
      <w:r w:rsidRPr="00A9124F">
        <w:rPr>
          <w:rFonts w:ascii="Arial" w:hAnsi="Arial" w:cs="Arial"/>
          <w:color w:val="000000"/>
          <w:sz w:val="20"/>
          <w:szCs w:val="20"/>
        </w:rPr>
        <w:t>Изучение и проведение анализа степени удовлетворенности пользовательского спроса с целью корректировки планов комплектования фонда.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Комплектование фонда документами и иными информационными источниками для полного и качественного обеспечения учебного процесса Филиала. </w:t>
      </w:r>
    </w:p>
    <w:p w:rsidR="00A9124F" w:rsidRPr="00A9124F" w:rsidRDefault="00A9124F" w:rsidP="00A9124F">
      <w:pPr>
        <w:numPr>
          <w:ilvl w:val="1"/>
          <w:numId w:val="1"/>
        </w:numPr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Осуществление учета и размещение фонда, обеспечение его сохранности, проведение регулярных проверок фонда и его составных частей.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Проведение мероприятий, направленных на профилактику и </w:t>
      </w:r>
      <w:proofErr w:type="gramStart"/>
      <w:r w:rsidRPr="00A9124F">
        <w:rPr>
          <w:rFonts w:ascii="Arial" w:hAnsi="Arial" w:cs="Arial"/>
          <w:sz w:val="20"/>
          <w:szCs w:val="20"/>
        </w:rPr>
        <w:t>контроль за</w:t>
      </w:r>
      <w:proofErr w:type="gramEnd"/>
      <w:r w:rsidRPr="00A9124F">
        <w:rPr>
          <w:rFonts w:ascii="Arial" w:hAnsi="Arial" w:cs="Arial"/>
          <w:sz w:val="20"/>
          <w:szCs w:val="20"/>
        </w:rPr>
        <w:t xml:space="preserve"> соблюдением пользователями «Правил пользования библиотекой».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Организация и ведение информационно-библиографического аппарата и электронного каталога. </w:t>
      </w:r>
    </w:p>
    <w:p w:rsidR="00A9124F" w:rsidRPr="00A9124F" w:rsidRDefault="00A9124F" w:rsidP="00A9124F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Составление организационно-распорядительной документации.</w:t>
      </w:r>
    </w:p>
    <w:p w:rsidR="00A9124F" w:rsidRPr="00A9124F" w:rsidRDefault="00A9124F" w:rsidP="00A9124F">
      <w:pPr>
        <w:pStyle w:val="a5"/>
        <w:spacing w:before="0" w:beforeAutospacing="0" w:after="0" w:afterAutospacing="0"/>
        <w:ind w:firstLine="170"/>
        <w:jc w:val="both"/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A9124F">
        <w:rPr>
          <w:rFonts w:ascii="Arial" w:hAnsi="Arial" w:cs="Arial"/>
          <w:b/>
          <w:bCs/>
          <w:sz w:val="20"/>
          <w:szCs w:val="20"/>
          <w:lang w:val="en-US"/>
        </w:rPr>
        <w:t>IV</w:t>
      </w:r>
      <w:r w:rsidRPr="00A9124F">
        <w:rPr>
          <w:rFonts w:ascii="Arial" w:hAnsi="Arial" w:cs="Arial"/>
          <w:b/>
          <w:bCs/>
          <w:sz w:val="20"/>
          <w:szCs w:val="20"/>
        </w:rPr>
        <w:t>. ПРАВА И ОБЯЗАННОСТИ</w:t>
      </w:r>
    </w:p>
    <w:p w:rsidR="00A9124F" w:rsidRPr="00A9124F" w:rsidRDefault="00A9124F" w:rsidP="00A9124F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Права и обязанности работников библиотеки определяются Конституцией РФ, законодательством о труде РФ, Уставом университета, Правилами внутреннего трудового распорядка Российского государственного университета правосудия, в том числе его филиалов; настоящим Положением, трудовыми договорами и должностными инструкциями.</w:t>
      </w:r>
    </w:p>
    <w:p w:rsidR="00A9124F" w:rsidRPr="00A9124F" w:rsidRDefault="00A9124F" w:rsidP="00A9124F">
      <w:pPr>
        <w:numPr>
          <w:ilvl w:val="1"/>
          <w:numId w:val="2"/>
        </w:numPr>
        <w:tabs>
          <w:tab w:val="num" w:pos="0"/>
        </w:tabs>
        <w:spacing w:after="0" w:line="240" w:lineRule="auto"/>
        <w:ind w:left="0" w:firstLine="170"/>
        <w:jc w:val="both"/>
        <w:rPr>
          <w:rFonts w:ascii="Arial" w:hAnsi="Arial" w:cs="Arial"/>
          <w:i/>
          <w:sz w:val="20"/>
          <w:szCs w:val="20"/>
        </w:rPr>
      </w:pPr>
      <w:r w:rsidRPr="00A9124F">
        <w:rPr>
          <w:rFonts w:ascii="Arial" w:hAnsi="Arial" w:cs="Arial"/>
          <w:i/>
          <w:sz w:val="20"/>
          <w:szCs w:val="20"/>
        </w:rPr>
        <w:t>Работники библиотеки имеют право: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участвовать в решении вопросов, относящихся к деятельности Филиала;</w:t>
      </w:r>
    </w:p>
    <w:p w:rsidR="00A9124F" w:rsidRPr="00A9124F" w:rsidRDefault="00A9124F" w:rsidP="00A9124F">
      <w:pPr>
        <w:pStyle w:val="a5"/>
        <w:numPr>
          <w:ilvl w:val="0"/>
          <w:numId w:val="3"/>
        </w:numPr>
        <w:spacing w:before="0" w:beforeAutospacing="0" w:after="0" w:afterAutospacing="0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выносить на рассмотрение директора и Учебно-методического совета вопросы совершенствования деятельности библиотеки;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самостоятельно определять содержание и конкретные формы деятельности в соответствии с задачами и функциями библиотеки;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на организационное и материально-техническое обеспечение своей профессиональной деятельности;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знакомиться с образовательными программами, учебными планами Филиала;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разрабатывать структуру и правила пользования библиотекой;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вести переписку с другими библиотеками и осуществлять сотрудничество с ними;</w:t>
      </w:r>
    </w:p>
    <w:p w:rsidR="00A9124F" w:rsidRPr="00A9124F" w:rsidRDefault="00A9124F" w:rsidP="00A9124F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запрашивать в структурных подразделениях Филиала информацию и документы, необходимые для выполнения задач и функций библиотеки.</w:t>
      </w:r>
    </w:p>
    <w:p w:rsidR="00A9124F" w:rsidRPr="00A9124F" w:rsidRDefault="00A9124F" w:rsidP="00A9124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A9124F">
        <w:rPr>
          <w:rFonts w:ascii="Arial" w:hAnsi="Arial" w:cs="Arial"/>
          <w:i/>
          <w:sz w:val="20"/>
          <w:szCs w:val="20"/>
        </w:rPr>
        <w:t>Работники библиотеки обязаны:</w:t>
      </w:r>
    </w:p>
    <w:p w:rsidR="00A9124F" w:rsidRPr="00A9124F" w:rsidRDefault="00A9124F" w:rsidP="00A9124F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на высоком профессиональном уровне выполнять свои должностные обязанности;</w:t>
      </w:r>
    </w:p>
    <w:p w:rsidR="00A9124F" w:rsidRPr="00A9124F" w:rsidRDefault="00A9124F" w:rsidP="00A9124F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своевременно повышать свой квалификационный уровень;</w:t>
      </w:r>
    </w:p>
    <w:p w:rsidR="00A9124F" w:rsidRPr="00A9124F" w:rsidRDefault="00A9124F" w:rsidP="00A9124F">
      <w:pPr>
        <w:pStyle w:val="a5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своевременно исполнять приказы ректора Университета, директора Филиала.</w:t>
      </w:r>
    </w:p>
    <w:p w:rsidR="00A9124F" w:rsidRPr="00A9124F" w:rsidRDefault="00A9124F" w:rsidP="00A9124F">
      <w:pPr>
        <w:pStyle w:val="a5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своевременно доводить до сведения директора о результатах деятельности библиотеки. </w:t>
      </w:r>
    </w:p>
    <w:p w:rsidR="00A9124F" w:rsidRPr="00A9124F" w:rsidRDefault="00A9124F" w:rsidP="00A9124F">
      <w:pPr>
        <w:pStyle w:val="a5"/>
        <w:spacing w:before="0" w:beforeAutospacing="0" w:after="0" w:afterAutospacing="0"/>
        <w:ind w:firstLine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A9124F" w:rsidRPr="00A9124F" w:rsidRDefault="00A9124F" w:rsidP="00A9124F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A9124F">
        <w:rPr>
          <w:rFonts w:ascii="Arial" w:hAnsi="Arial" w:cs="Arial"/>
          <w:b/>
          <w:bCs/>
          <w:sz w:val="20"/>
          <w:szCs w:val="20"/>
          <w:lang w:val="en-US"/>
        </w:rPr>
        <w:t>V</w:t>
      </w:r>
      <w:r w:rsidRPr="00A9124F">
        <w:rPr>
          <w:rFonts w:ascii="Arial" w:hAnsi="Arial" w:cs="Arial"/>
          <w:b/>
          <w:bCs/>
          <w:sz w:val="20"/>
          <w:szCs w:val="20"/>
        </w:rPr>
        <w:t>.ОТВЕТСТВЕННОСТЬ</w:t>
      </w:r>
    </w:p>
    <w:p w:rsidR="00A9124F" w:rsidRPr="00A9124F" w:rsidRDefault="00A9124F" w:rsidP="00A9124F">
      <w:pPr>
        <w:pStyle w:val="a5"/>
        <w:spacing w:before="0" w:beforeAutospacing="0" w:after="0" w:afterAutospacing="0"/>
        <w:ind w:firstLine="426"/>
        <w:jc w:val="both"/>
        <w:rPr>
          <w:rFonts w:ascii="Arial" w:hAnsi="Arial" w:cs="Arial"/>
          <w:bCs/>
          <w:i/>
          <w:sz w:val="20"/>
          <w:szCs w:val="20"/>
        </w:rPr>
      </w:pPr>
      <w:r w:rsidRPr="00A9124F">
        <w:rPr>
          <w:rFonts w:ascii="Arial" w:hAnsi="Arial" w:cs="Arial"/>
          <w:bCs/>
          <w:i/>
          <w:sz w:val="20"/>
          <w:szCs w:val="20"/>
        </w:rPr>
        <w:t>Заведующий и работники библиотеки несут ответственность:</w:t>
      </w:r>
    </w:p>
    <w:p w:rsidR="00A9124F" w:rsidRPr="00A9124F" w:rsidRDefault="00A9124F" w:rsidP="00A9124F">
      <w:pPr>
        <w:pStyle w:val="a6"/>
        <w:spacing w:line="240" w:lineRule="auto"/>
        <w:ind w:firstLine="170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5.1. За ненадлежащее исполнение или неисполнение своих должностных обязанностей, предусмотренных настоящей должностной инструкцией, в соответствии с действующим законодательством Российской Федерации. </w:t>
      </w:r>
    </w:p>
    <w:p w:rsidR="00A9124F" w:rsidRPr="00A9124F" w:rsidRDefault="00A9124F" w:rsidP="00A9124F">
      <w:pPr>
        <w:pStyle w:val="a6"/>
        <w:spacing w:line="240" w:lineRule="auto"/>
        <w:ind w:firstLine="170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 xml:space="preserve">5.2. За правонарушения, совершенные в процессе осуществления своей деятельности, в соответствии с действующим законодательством Российской Федерации. </w:t>
      </w:r>
    </w:p>
    <w:p w:rsidR="00A9124F" w:rsidRPr="00A9124F" w:rsidRDefault="00A9124F" w:rsidP="00A9124F">
      <w:pPr>
        <w:pStyle w:val="a5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pStyle w:val="a5"/>
        <w:spacing w:before="0" w:beforeAutospacing="0" w:after="0" w:afterAutospacing="0"/>
        <w:ind w:left="390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A9124F">
        <w:rPr>
          <w:rFonts w:ascii="Arial" w:hAnsi="Arial" w:cs="Arial"/>
          <w:b/>
          <w:bCs/>
          <w:sz w:val="20"/>
          <w:szCs w:val="20"/>
          <w:lang w:val="en-US"/>
        </w:rPr>
        <w:t>VI</w:t>
      </w:r>
      <w:r w:rsidRPr="00A9124F">
        <w:rPr>
          <w:rFonts w:ascii="Arial" w:hAnsi="Arial" w:cs="Arial"/>
          <w:b/>
          <w:bCs/>
          <w:sz w:val="20"/>
          <w:szCs w:val="20"/>
        </w:rPr>
        <w:t xml:space="preserve">.ВЗАИМООТНОШЕНИЯ </w:t>
      </w:r>
      <w:r w:rsidRPr="00A9124F">
        <w:rPr>
          <w:rFonts w:ascii="Arial" w:hAnsi="Arial" w:cs="Arial"/>
          <w:b/>
          <w:sz w:val="20"/>
          <w:szCs w:val="20"/>
        </w:rPr>
        <w:t xml:space="preserve">С </w:t>
      </w:r>
      <w:r w:rsidRPr="00A9124F">
        <w:rPr>
          <w:rFonts w:ascii="Arial" w:hAnsi="Arial" w:cs="Arial"/>
          <w:b/>
          <w:bCs/>
          <w:sz w:val="20"/>
          <w:szCs w:val="20"/>
        </w:rPr>
        <w:t>ДРУГИМИ СТРУКТУРНЫМИ ПОДРАЗДЕЛЕНИЯМИ.</w:t>
      </w:r>
      <w:proofErr w:type="gramEnd"/>
    </w:p>
    <w:p w:rsidR="00A9124F" w:rsidRPr="00A9124F" w:rsidRDefault="00A9124F" w:rsidP="00A9124F">
      <w:pPr>
        <w:pStyle w:val="a5"/>
        <w:spacing w:before="0" w:beforeAutospacing="0" w:after="0" w:afterAutospacing="0"/>
        <w:ind w:firstLine="170"/>
        <w:jc w:val="both"/>
        <w:rPr>
          <w:rFonts w:ascii="Arial" w:hAnsi="Arial" w:cs="Arial"/>
          <w:bCs/>
          <w:i/>
          <w:sz w:val="20"/>
          <w:szCs w:val="20"/>
        </w:rPr>
      </w:pPr>
      <w:r w:rsidRPr="00A9124F">
        <w:rPr>
          <w:rFonts w:ascii="Arial" w:hAnsi="Arial" w:cs="Arial"/>
          <w:bCs/>
          <w:i/>
          <w:sz w:val="20"/>
          <w:szCs w:val="20"/>
        </w:rPr>
        <w:t>Библиотека взаимодействует:</w:t>
      </w:r>
    </w:p>
    <w:p w:rsidR="00A9124F" w:rsidRPr="00A9124F" w:rsidRDefault="00A9124F" w:rsidP="00A9124F">
      <w:pPr>
        <w:pStyle w:val="a5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2"/>
          <w:sz w:val="20"/>
          <w:szCs w:val="20"/>
        </w:rPr>
        <w:t>С учебными кафедрами и профессорско-преподавательским составом по формированию библиотечного фонда учебной и учебно-методической литературой.</w:t>
      </w:r>
    </w:p>
    <w:p w:rsidR="00A9124F" w:rsidRPr="00A9124F" w:rsidRDefault="00A9124F" w:rsidP="00A9124F">
      <w:pPr>
        <w:pStyle w:val="a5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3"/>
          <w:sz w:val="20"/>
          <w:szCs w:val="20"/>
        </w:rPr>
        <w:t>С отделом кадров по вопросам подбора и расстановки кадров библиотеки.</w:t>
      </w:r>
    </w:p>
    <w:p w:rsidR="00A9124F" w:rsidRPr="00A9124F" w:rsidRDefault="00A9124F" w:rsidP="00A9124F">
      <w:pPr>
        <w:pStyle w:val="a5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3"/>
          <w:sz w:val="20"/>
          <w:szCs w:val="20"/>
        </w:rPr>
        <w:t xml:space="preserve">С административно-хозяйственным отделом по вопросам обеспечения </w:t>
      </w:r>
      <w:r w:rsidRPr="00A9124F">
        <w:rPr>
          <w:rFonts w:ascii="Arial" w:hAnsi="Arial" w:cs="Arial"/>
          <w:spacing w:val="2"/>
          <w:sz w:val="20"/>
          <w:szCs w:val="20"/>
        </w:rPr>
        <w:t xml:space="preserve">организационной и вычислительной техникой, канцелярскими принадлежностями, бланками </w:t>
      </w:r>
      <w:r w:rsidRPr="00A9124F">
        <w:rPr>
          <w:rFonts w:ascii="Arial" w:hAnsi="Arial" w:cs="Arial"/>
          <w:spacing w:val="1"/>
          <w:sz w:val="20"/>
          <w:szCs w:val="20"/>
        </w:rPr>
        <w:t>документов, библиотечной техникой.</w:t>
      </w:r>
    </w:p>
    <w:p w:rsidR="00A9124F" w:rsidRPr="00A9124F" w:rsidRDefault="00A9124F" w:rsidP="00A9124F">
      <w:pPr>
        <w:pStyle w:val="a5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3"/>
          <w:sz w:val="20"/>
          <w:szCs w:val="20"/>
        </w:rPr>
        <w:t xml:space="preserve">С бухгалтерией в связи с отчетно-финансовой деятельностью при покупке литературы </w:t>
      </w:r>
      <w:r w:rsidRPr="00A9124F">
        <w:rPr>
          <w:rFonts w:ascii="Arial" w:hAnsi="Arial" w:cs="Arial"/>
          <w:spacing w:val="1"/>
          <w:sz w:val="20"/>
          <w:szCs w:val="20"/>
        </w:rPr>
        <w:t>и подписке на периодические издания.</w:t>
      </w:r>
    </w:p>
    <w:p w:rsidR="00A9124F" w:rsidRPr="00A9124F" w:rsidRDefault="00A9124F" w:rsidP="00A9124F">
      <w:pPr>
        <w:pStyle w:val="a5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17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1"/>
          <w:sz w:val="20"/>
          <w:szCs w:val="20"/>
        </w:rPr>
        <w:t>С деканатами факультетов Филиала по вопросам ликвидации задолженности студентов по литературе.</w:t>
      </w:r>
    </w:p>
    <w:p w:rsidR="00A9124F" w:rsidRPr="00A9124F" w:rsidRDefault="00A9124F" w:rsidP="00A9124F">
      <w:pPr>
        <w:pStyle w:val="a5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A9124F">
        <w:rPr>
          <w:rFonts w:ascii="Arial" w:hAnsi="Arial" w:cs="Arial"/>
          <w:b/>
          <w:bCs/>
          <w:sz w:val="20"/>
          <w:szCs w:val="20"/>
          <w:lang w:val="en-US"/>
        </w:rPr>
        <w:t>VII</w:t>
      </w:r>
      <w:r w:rsidRPr="00A9124F">
        <w:rPr>
          <w:rFonts w:ascii="Arial" w:hAnsi="Arial" w:cs="Arial"/>
          <w:b/>
          <w:bCs/>
          <w:sz w:val="20"/>
          <w:szCs w:val="20"/>
        </w:rPr>
        <w:t>. ОРГАНИЗАЦИЯ РАБОТЫ.</w:t>
      </w:r>
    </w:p>
    <w:p w:rsidR="00A9124F" w:rsidRPr="00A9124F" w:rsidRDefault="00A9124F" w:rsidP="00A9124F">
      <w:pPr>
        <w:pStyle w:val="a5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Деятельность библиотеки организует заведующий библиотекой.</w:t>
      </w:r>
    </w:p>
    <w:p w:rsidR="00A9124F" w:rsidRPr="00A9124F" w:rsidRDefault="00A9124F" w:rsidP="00A9124F">
      <w:pPr>
        <w:pStyle w:val="a5"/>
        <w:numPr>
          <w:ilvl w:val="1"/>
          <w:numId w:val="7"/>
        </w:numPr>
        <w:tabs>
          <w:tab w:val="num" w:pos="0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Контроль деятельности осуществляется по отчетным документам и путем оперативных проверок.</w:t>
      </w:r>
    </w:p>
    <w:p w:rsidR="00A9124F" w:rsidRPr="00A9124F" w:rsidRDefault="00A9124F" w:rsidP="00A9124F">
      <w:pPr>
        <w:pStyle w:val="a5"/>
        <w:numPr>
          <w:ilvl w:val="1"/>
          <w:numId w:val="7"/>
        </w:numPr>
        <w:tabs>
          <w:tab w:val="num" w:pos="0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z w:val="20"/>
          <w:szCs w:val="20"/>
        </w:rPr>
        <w:t>Проверка деятельности библиотеки проводится как в ходе лицензирования и аккредитации образовательной деятельности Филиала, так и в результате отдельных внеплановых проверок по указанию руководства Филиала и Университета.</w:t>
      </w:r>
    </w:p>
    <w:p w:rsidR="00A9124F" w:rsidRPr="00A9124F" w:rsidRDefault="00A9124F" w:rsidP="00A9124F">
      <w:pPr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shd w:val="clear" w:color="auto" w:fill="FFFFFF"/>
        <w:tabs>
          <w:tab w:val="left" w:pos="1188"/>
        </w:tabs>
        <w:ind w:left="142"/>
        <w:jc w:val="both"/>
        <w:rPr>
          <w:rFonts w:ascii="Arial" w:hAnsi="Arial" w:cs="Arial"/>
          <w:spacing w:val="2"/>
          <w:sz w:val="20"/>
          <w:szCs w:val="20"/>
        </w:rPr>
      </w:pPr>
      <w:r w:rsidRPr="00A9124F">
        <w:rPr>
          <w:rFonts w:ascii="Arial" w:hAnsi="Arial" w:cs="Arial"/>
          <w:spacing w:val="2"/>
          <w:sz w:val="20"/>
          <w:szCs w:val="20"/>
        </w:rPr>
        <w:t>Заместитель директора</w:t>
      </w:r>
    </w:p>
    <w:p w:rsidR="00A9124F" w:rsidRDefault="00A9124F" w:rsidP="00A9124F">
      <w:pPr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spacing w:val="2"/>
          <w:sz w:val="20"/>
          <w:szCs w:val="20"/>
        </w:rPr>
        <w:t xml:space="preserve">  по научной работе                                                                            Т.Ю. Новикова</w:t>
      </w:r>
      <w:r w:rsidRPr="00A9124F">
        <w:rPr>
          <w:rFonts w:ascii="Arial" w:hAnsi="Arial" w:cs="Arial"/>
          <w:sz w:val="20"/>
          <w:szCs w:val="20"/>
        </w:rPr>
        <w:t xml:space="preserve"> </w:t>
      </w:r>
    </w:p>
    <w:p w:rsidR="00A9124F" w:rsidRPr="00A9124F" w:rsidRDefault="00A9124F" w:rsidP="00A9124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3936"/>
        <w:gridCol w:w="2661"/>
        <w:gridCol w:w="2974"/>
      </w:tblGrid>
      <w:tr w:rsidR="00A9124F" w:rsidRPr="00A9124F" w:rsidTr="00A9124F">
        <w:tc>
          <w:tcPr>
            <w:tcW w:w="3936" w:type="dxa"/>
          </w:tcPr>
          <w:p w:rsidR="00A9124F" w:rsidRPr="00A9124F" w:rsidRDefault="00A9124F" w:rsidP="00A9124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>СОГЛАСОВАНО:</w:t>
            </w:r>
          </w:p>
          <w:p w:rsidR="00A9124F" w:rsidRPr="00A9124F" w:rsidRDefault="00A9124F" w:rsidP="00A9124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24F" w:rsidRPr="00A9124F" w:rsidRDefault="00A9124F" w:rsidP="00A9124F">
            <w:pPr>
              <w:spacing w:after="0" w:line="36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Заместитель директора по УВР</w:t>
            </w:r>
            <w:r w:rsidRPr="00A9124F">
              <w:rPr>
                <w:rFonts w:ascii="Arial" w:hAnsi="Arial" w:cs="Arial"/>
                <w:sz w:val="20"/>
                <w:szCs w:val="20"/>
              </w:rPr>
              <w:tab/>
            </w:r>
          </w:p>
          <w:p w:rsidR="00A9124F" w:rsidRPr="00A9124F" w:rsidRDefault="00A9124F" w:rsidP="00A9124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>Начальник отдела кадров</w:t>
            </w:r>
          </w:p>
        </w:tc>
        <w:tc>
          <w:tcPr>
            <w:tcW w:w="2661" w:type="dxa"/>
          </w:tcPr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4" w:type="dxa"/>
          </w:tcPr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 xml:space="preserve">С.Г. Мусатова </w:t>
            </w:r>
          </w:p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>И.В. Кулешова</w:t>
            </w:r>
          </w:p>
        </w:tc>
      </w:tr>
      <w:tr w:rsidR="00A9124F" w:rsidRPr="00A9124F" w:rsidTr="00A9124F">
        <w:trPr>
          <w:trHeight w:val="830"/>
        </w:trPr>
        <w:tc>
          <w:tcPr>
            <w:tcW w:w="3936" w:type="dxa"/>
          </w:tcPr>
          <w:p w:rsidR="00A9124F" w:rsidRPr="00A9124F" w:rsidRDefault="00A9124F" w:rsidP="00A9124F">
            <w:pPr>
              <w:shd w:val="clear" w:color="auto" w:fill="FFFFFF"/>
              <w:tabs>
                <w:tab w:val="left" w:pos="1188"/>
              </w:tabs>
              <w:spacing w:after="0" w:line="360" w:lineRule="auto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</w:p>
          <w:p w:rsidR="00A9124F" w:rsidRPr="00A9124F" w:rsidRDefault="00A9124F" w:rsidP="00A9124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 xml:space="preserve">Юрисконсульт        </w:t>
            </w:r>
          </w:p>
        </w:tc>
        <w:tc>
          <w:tcPr>
            <w:tcW w:w="2661" w:type="dxa"/>
          </w:tcPr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4" w:type="dxa"/>
          </w:tcPr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9124F" w:rsidRPr="00A9124F" w:rsidRDefault="00A9124F" w:rsidP="00A9124F">
            <w:pPr>
              <w:spacing w:after="0"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24F">
              <w:rPr>
                <w:rFonts w:ascii="Arial" w:hAnsi="Arial" w:cs="Arial"/>
                <w:sz w:val="20"/>
                <w:szCs w:val="20"/>
              </w:rPr>
              <w:t>В.Н. Дороничев</w:t>
            </w:r>
          </w:p>
        </w:tc>
      </w:tr>
    </w:tbl>
    <w:p w:rsidR="00A9124F" w:rsidRPr="00A9124F" w:rsidRDefault="00A9124F" w:rsidP="00A9124F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С положением ознакомлен:  </w:t>
      </w:r>
      <w:r w:rsidRPr="00A9124F">
        <w:rPr>
          <w:rFonts w:ascii="Arial" w:hAnsi="Arial" w:cs="Arial"/>
          <w:sz w:val="20"/>
          <w:szCs w:val="20"/>
        </w:rPr>
        <w:t>«___» _____ 20___ г.</w:t>
      </w:r>
      <w:r w:rsidRPr="00A9124F">
        <w:rPr>
          <w:rFonts w:ascii="Arial" w:hAnsi="Arial" w:cs="Arial"/>
          <w:noProof/>
          <w:sz w:val="20"/>
          <w:szCs w:val="20"/>
        </w:rPr>
        <w:t xml:space="preserve"> ___________      ___________________ </w:t>
      </w: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                                         (подпись)               (инициалы, фамилия)</w:t>
      </w:r>
      <w:r w:rsidRPr="00A9124F">
        <w:rPr>
          <w:rFonts w:ascii="Arial" w:hAnsi="Arial" w:cs="Arial"/>
          <w:sz w:val="20"/>
          <w:szCs w:val="20"/>
        </w:rPr>
        <w:t xml:space="preserve">  </w:t>
      </w: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С положением ознакомлен:  </w:t>
      </w:r>
      <w:r w:rsidRPr="00A9124F">
        <w:rPr>
          <w:rFonts w:ascii="Arial" w:hAnsi="Arial" w:cs="Arial"/>
          <w:sz w:val="20"/>
          <w:szCs w:val="20"/>
        </w:rPr>
        <w:t>«___» _____ 20___ г.</w:t>
      </w:r>
      <w:r w:rsidRPr="00A9124F">
        <w:rPr>
          <w:rFonts w:ascii="Arial" w:hAnsi="Arial" w:cs="Arial"/>
          <w:noProof/>
          <w:sz w:val="20"/>
          <w:szCs w:val="20"/>
        </w:rPr>
        <w:t xml:space="preserve"> ___________      ___________________ </w:t>
      </w: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                                         (подпись)               (инициалы, фамилия)</w:t>
      </w:r>
      <w:r w:rsidRPr="00A9124F">
        <w:rPr>
          <w:rFonts w:ascii="Arial" w:hAnsi="Arial" w:cs="Arial"/>
          <w:sz w:val="20"/>
          <w:szCs w:val="20"/>
        </w:rPr>
        <w:t xml:space="preserve">  </w:t>
      </w: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С положением ознакомлен:  </w:t>
      </w:r>
      <w:r w:rsidRPr="00A9124F">
        <w:rPr>
          <w:rFonts w:ascii="Arial" w:hAnsi="Arial" w:cs="Arial"/>
          <w:sz w:val="20"/>
          <w:szCs w:val="20"/>
        </w:rPr>
        <w:t>«___» _____ 20___ г.</w:t>
      </w:r>
      <w:r w:rsidRPr="00A9124F">
        <w:rPr>
          <w:rFonts w:ascii="Arial" w:hAnsi="Arial" w:cs="Arial"/>
          <w:noProof/>
          <w:sz w:val="20"/>
          <w:szCs w:val="20"/>
        </w:rPr>
        <w:t xml:space="preserve"> ___________      ___________________ </w:t>
      </w:r>
    </w:p>
    <w:p w:rsidR="00A9124F" w:rsidRPr="00A9124F" w:rsidRDefault="00A9124F" w:rsidP="00A9124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9124F"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                                         (подпись)               (инициалы, фамилия)</w:t>
      </w:r>
      <w:r w:rsidRPr="00A9124F">
        <w:rPr>
          <w:rFonts w:ascii="Arial" w:hAnsi="Arial" w:cs="Arial"/>
          <w:sz w:val="20"/>
          <w:szCs w:val="20"/>
        </w:rPr>
        <w:t xml:space="preserve">  </w:t>
      </w:r>
    </w:p>
    <w:p w:rsidR="00A9124F" w:rsidRDefault="00A9124F" w:rsidP="00A9124F">
      <w:pPr>
        <w:spacing w:after="0" w:line="360" w:lineRule="auto"/>
        <w:rPr>
          <w:sz w:val="16"/>
          <w:szCs w:val="16"/>
        </w:rPr>
      </w:pPr>
    </w:p>
    <w:p w:rsidR="00A9124F" w:rsidRDefault="00A9124F" w:rsidP="00A9124F">
      <w:pPr>
        <w:spacing w:after="0" w:line="360" w:lineRule="auto"/>
      </w:pPr>
    </w:p>
    <w:sectPr w:rsidR="00A9124F" w:rsidSect="00E42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FAC"/>
    <w:multiLevelType w:val="hybridMultilevel"/>
    <w:tmpl w:val="F82A1F04"/>
    <w:lvl w:ilvl="0" w:tplc="D8583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33829"/>
    <w:multiLevelType w:val="multilevel"/>
    <w:tmpl w:val="6A141690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4888496A"/>
    <w:multiLevelType w:val="hybridMultilevel"/>
    <w:tmpl w:val="412EE75E"/>
    <w:lvl w:ilvl="0" w:tplc="D8583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B01F63"/>
    <w:multiLevelType w:val="multilevel"/>
    <w:tmpl w:val="8EFA8996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5BED521F"/>
    <w:multiLevelType w:val="hybridMultilevel"/>
    <w:tmpl w:val="2E8041DC"/>
    <w:lvl w:ilvl="0" w:tplc="D8583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121172"/>
    <w:multiLevelType w:val="multilevel"/>
    <w:tmpl w:val="E996A41A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6">
    <w:nsid w:val="69DC5B49"/>
    <w:multiLevelType w:val="multilevel"/>
    <w:tmpl w:val="6D4A1DC4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9124F"/>
    <w:rsid w:val="00A9124F"/>
    <w:rsid w:val="00E42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4F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A91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9124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A9124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738</Words>
  <Characters>4207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m.nikitenko</dc:creator>
  <cp:keywords/>
  <dc:description/>
  <cp:lastModifiedBy>m.nikitenko</cp:lastModifiedBy>
  <cp:revision>2</cp:revision>
  <dcterms:created xsi:type="dcterms:W3CDTF">2015-02-19T04:13:00Z</dcterms:created>
  <dcterms:modified xsi:type="dcterms:W3CDTF">2015-02-19T04:21:00Z</dcterms:modified>
</cp:coreProperties>
</file>